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A31BA" w14:textId="4EC3B49E" w:rsidR="00F90556" w:rsidRDefault="00F90556" w:rsidP="00235D42">
      <w:pPr>
        <w:jc w:val="right"/>
      </w:pPr>
      <w:r>
        <w:t>Załącznik nr 1 do</w:t>
      </w:r>
      <w:r w:rsidR="00235D42">
        <w:t xml:space="preserve"> </w:t>
      </w:r>
      <w:r w:rsidR="00B03677">
        <w:t>umowy</w:t>
      </w:r>
    </w:p>
    <w:p w14:paraId="6251FB2C" w14:textId="28590413" w:rsidR="001A2E41" w:rsidRDefault="00F90556" w:rsidP="00F90556">
      <w:pPr>
        <w:jc w:val="right"/>
      </w:pPr>
      <w:r>
        <w:t>nr 1201-… ….. ….. .2025</w:t>
      </w:r>
    </w:p>
    <w:p w14:paraId="55F3DF2E" w14:textId="77777777" w:rsidR="001A2E41" w:rsidRDefault="001A2E41" w:rsidP="001A2E41"/>
    <w:p w14:paraId="2CF073EB" w14:textId="7E1DBD4B" w:rsidR="001A2E41" w:rsidRPr="00B23A02" w:rsidRDefault="001A2E41" w:rsidP="001A2E41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23A02">
        <w:rPr>
          <w:rFonts w:ascii="Calibri" w:hAnsi="Calibri" w:cs="Calibri"/>
          <w:b/>
          <w:bCs/>
          <w:sz w:val="24"/>
          <w:szCs w:val="24"/>
        </w:rPr>
        <w:t>Opis przedmiotu zamówienia</w:t>
      </w:r>
    </w:p>
    <w:p w14:paraId="1F9BBAFE" w14:textId="77777777" w:rsidR="001A2E41" w:rsidRPr="00B23A02" w:rsidRDefault="001A2E41" w:rsidP="001A2E41">
      <w:pPr>
        <w:rPr>
          <w:rFonts w:ascii="Calibri" w:hAnsi="Calibri" w:cs="Calibri"/>
          <w:b/>
          <w:bCs/>
          <w:sz w:val="24"/>
          <w:szCs w:val="24"/>
        </w:rPr>
      </w:pPr>
      <w:r w:rsidRPr="00B23A02">
        <w:rPr>
          <w:rFonts w:ascii="Calibri" w:hAnsi="Calibri" w:cs="Calibri"/>
          <w:b/>
          <w:bCs/>
          <w:sz w:val="24"/>
          <w:szCs w:val="24"/>
        </w:rPr>
        <w:t>1. Przedmiot zamówienia</w:t>
      </w:r>
    </w:p>
    <w:p w14:paraId="3B4572E0" w14:textId="6A770BB8" w:rsidR="001A2E41" w:rsidRPr="00704A11" w:rsidRDefault="001A2E41" w:rsidP="005422E7">
      <w:pPr>
        <w:jc w:val="both"/>
        <w:rPr>
          <w:rFonts w:ascii="Calibri" w:hAnsi="Calibri" w:cs="Calibri"/>
          <w:sz w:val="24"/>
          <w:szCs w:val="24"/>
        </w:rPr>
      </w:pPr>
      <w:r w:rsidRPr="00704A11">
        <w:rPr>
          <w:rFonts w:ascii="Calibri" w:hAnsi="Calibri" w:cs="Calibri"/>
          <w:sz w:val="24"/>
          <w:szCs w:val="24"/>
        </w:rPr>
        <w:t xml:space="preserve">Przedmiotem zamówienia jest </w:t>
      </w:r>
      <w:r w:rsidR="00643257">
        <w:rPr>
          <w:rFonts w:ascii="Calibri" w:hAnsi="Calibri" w:cs="Calibri"/>
          <w:sz w:val="24"/>
          <w:szCs w:val="24"/>
        </w:rPr>
        <w:t xml:space="preserve">remont Sali obsługi i dwóch pomieszczeń biurowych 12 i 12 A </w:t>
      </w:r>
      <w:r w:rsidRPr="00704A11">
        <w:rPr>
          <w:rFonts w:ascii="Calibri" w:hAnsi="Calibri" w:cs="Calibri"/>
          <w:sz w:val="24"/>
          <w:szCs w:val="24"/>
        </w:rPr>
        <w:t xml:space="preserve">w zakresie wymiany posadzek </w:t>
      </w:r>
      <w:r w:rsidRPr="00AD1D66">
        <w:rPr>
          <w:rFonts w:ascii="Calibri" w:hAnsi="Calibri" w:cs="Calibri"/>
          <w:sz w:val="24"/>
          <w:szCs w:val="24"/>
        </w:rPr>
        <w:t>o</w:t>
      </w:r>
      <w:r w:rsidR="009902B2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 xml:space="preserve">łącznej powierzchni </w:t>
      </w:r>
      <w:r w:rsidR="00277BDE" w:rsidRPr="00AD1D66">
        <w:rPr>
          <w:rFonts w:ascii="Calibri" w:hAnsi="Calibri" w:cs="Calibri"/>
          <w:sz w:val="24"/>
          <w:szCs w:val="24"/>
        </w:rPr>
        <w:t>115,32</w:t>
      </w:r>
      <w:r w:rsidRPr="00AD1D66">
        <w:rPr>
          <w:rFonts w:ascii="Calibri" w:hAnsi="Calibri" w:cs="Calibri"/>
          <w:sz w:val="24"/>
          <w:szCs w:val="24"/>
        </w:rPr>
        <w:t xml:space="preserve"> m2 oraz malowania powierzchni ścian i sufitów w pomieszczeniach biurowych o numerach</w:t>
      </w:r>
      <w:r w:rsidR="0086418B" w:rsidRPr="00AD1D66">
        <w:rPr>
          <w:rFonts w:ascii="Calibri" w:hAnsi="Calibri" w:cs="Calibri"/>
          <w:sz w:val="24"/>
          <w:szCs w:val="24"/>
        </w:rPr>
        <w:t>:</w:t>
      </w:r>
      <w:r w:rsidRPr="00AD1D66">
        <w:rPr>
          <w:rFonts w:ascii="Calibri" w:hAnsi="Calibri" w:cs="Calibri"/>
          <w:sz w:val="24"/>
          <w:szCs w:val="24"/>
        </w:rPr>
        <w:t xml:space="preserve"> </w:t>
      </w:r>
      <w:r w:rsidR="00277BDE" w:rsidRPr="00AD1D66">
        <w:rPr>
          <w:rFonts w:ascii="Calibri" w:hAnsi="Calibri" w:cs="Calibri"/>
          <w:sz w:val="24"/>
          <w:szCs w:val="24"/>
        </w:rPr>
        <w:t>12 i 1</w:t>
      </w:r>
      <w:r w:rsidR="00AD1D66" w:rsidRPr="00AD1D66">
        <w:rPr>
          <w:rFonts w:ascii="Calibri" w:hAnsi="Calibri" w:cs="Calibri"/>
          <w:sz w:val="24"/>
          <w:szCs w:val="24"/>
        </w:rPr>
        <w:t>2</w:t>
      </w:r>
      <w:r w:rsidR="00277BDE" w:rsidRPr="00AD1D66">
        <w:rPr>
          <w:rFonts w:ascii="Calibri" w:hAnsi="Calibri" w:cs="Calibri"/>
          <w:sz w:val="24"/>
          <w:szCs w:val="24"/>
        </w:rPr>
        <w:t xml:space="preserve">A </w:t>
      </w:r>
      <w:r w:rsidRPr="00AD1D66">
        <w:rPr>
          <w:rFonts w:ascii="Calibri" w:hAnsi="Calibri" w:cs="Calibri"/>
          <w:sz w:val="24"/>
          <w:szCs w:val="24"/>
        </w:rPr>
        <w:t>w budynku Urzędu</w:t>
      </w:r>
      <w:r w:rsidR="005422E7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 xml:space="preserve">Skarbowego w </w:t>
      </w:r>
      <w:r w:rsidR="005422E7" w:rsidRPr="00AD1D66">
        <w:rPr>
          <w:rFonts w:ascii="Calibri" w:hAnsi="Calibri" w:cs="Calibri"/>
          <w:sz w:val="24"/>
          <w:szCs w:val="24"/>
        </w:rPr>
        <w:t xml:space="preserve">Oświęcimiu </w:t>
      </w:r>
      <w:r w:rsidRPr="00AD1D66">
        <w:rPr>
          <w:rFonts w:ascii="Calibri" w:hAnsi="Calibri" w:cs="Calibri"/>
          <w:sz w:val="24"/>
          <w:szCs w:val="24"/>
        </w:rPr>
        <w:t xml:space="preserve">zlokalizowanego w </w:t>
      </w:r>
      <w:r w:rsidR="005422E7" w:rsidRPr="00AD1D66">
        <w:rPr>
          <w:rFonts w:ascii="Calibri" w:hAnsi="Calibri" w:cs="Calibri"/>
          <w:sz w:val="24"/>
          <w:szCs w:val="24"/>
        </w:rPr>
        <w:t>Oświęcimiu</w:t>
      </w:r>
      <w:r w:rsidRPr="00AD1D66">
        <w:rPr>
          <w:rFonts w:ascii="Calibri" w:hAnsi="Calibri" w:cs="Calibri"/>
          <w:sz w:val="24"/>
          <w:szCs w:val="24"/>
        </w:rPr>
        <w:t xml:space="preserve"> przy ul. </w:t>
      </w:r>
      <w:r w:rsidR="005422E7" w:rsidRPr="00AD1D66">
        <w:rPr>
          <w:rFonts w:ascii="Calibri" w:hAnsi="Calibri" w:cs="Calibri"/>
          <w:sz w:val="24"/>
          <w:szCs w:val="24"/>
        </w:rPr>
        <w:t>Plebańskiej 2</w:t>
      </w:r>
      <w:r w:rsidRPr="00AD1D66">
        <w:rPr>
          <w:rFonts w:ascii="Calibri" w:hAnsi="Calibri" w:cs="Calibri"/>
          <w:sz w:val="24"/>
          <w:szCs w:val="24"/>
        </w:rPr>
        <w:t>.</w:t>
      </w:r>
    </w:p>
    <w:p w14:paraId="7254D98F" w14:textId="77777777" w:rsidR="001A2E41" w:rsidRPr="00E87013" w:rsidRDefault="001A2E41" w:rsidP="005422E7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E87013">
        <w:rPr>
          <w:rFonts w:ascii="Calibri" w:hAnsi="Calibri" w:cs="Calibri"/>
          <w:b/>
          <w:bCs/>
          <w:sz w:val="24"/>
          <w:szCs w:val="24"/>
        </w:rPr>
        <w:t>2. Opis ogólny stanu istniejącego</w:t>
      </w:r>
    </w:p>
    <w:p w14:paraId="6C60C7FB" w14:textId="5A1399B6" w:rsidR="00E87013" w:rsidRPr="0073536D" w:rsidRDefault="001A2E41" w:rsidP="007E1EEE">
      <w:pPr>
        <w:jc w:val="both"/>
        <w:rPr>
          <w:rFonts w:ascii="Calibri" w:hAnsi="Calibri" w:cs="Calibri"/>
          <w:color w:val="00B050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 xml:space="preserve">Urząd Skarbowy w </w:t>
      </w:r>
      <w:r w:rsidR="005422E7" w:rsidRPr="00AD1D66">
        <w:rPr>
          <w:rFonts w:ascii="Calibri" w:hAnsi="Calibri" w:cs="Calibri"/>
          <w:sz w:val="24"/>
          <w:szCs w:val="24"/>
        </w:rPr>
        <w:t>Oświęcimiu</w:t>
      </w:r>
      <w:r w:rsidRPr="00AD1D66">
        <w:rPr>
          <w:rFonts w:ascii="Calibri" w:hAnsi="Calibri" w:cs="Calibri"/>
          <w:sz w:val="24"/>
          <w:szCs w:val="24"/>
        </w:rPr>
        <w:t xml:space="preserve"> zlokalizowany jest w budynk</w:t>
      </w:r>
      <w:r w:rsidR="005422E7" w:rsidRPr="00AD1D66">
        <w:rPr>
          <w:rFonts w:ascii="Calibri" w:hAnsi="Calibri" w:cs="Calibri"/>
          <w:sz w:val="24"/>
          <w:szCs w:val="24"/>
        </w:rPr>
        <w:t>u</w:t>
      </w:r>
      <w:r w:rsidRPr="00AD1D66">
        <w:rPr>
          <w:rFonts w:ascii="Calibri" w:hAnsi="Calibri" w:cs="Calibri"/>
          <w:sz w:val="24"/>
          <w:szCs w:val="24"/>
        </w:rPr>
        <w:t xml:space="preserve"> przy ul. </w:t>
      </w:r>
      <w:r w:rsidR="005422E7" w:rsidRPr="00AD1D66">
        <w:rPr>
          <w:rFonts w:ascii="Calibri" w:hAnsi="Calibri" w:cs="Calibri"/>
          <w:sz w:val="24"/>
          <w:szCs w:val="24"/>
        </w:rPr>
        <w:t>Plebańskiej 2 w Oświęcimiu</w:t>
      </w:r>
      <w:r w:rsidRPr="00AD1D66">
        <w:rPr>
          <w:rFonts w:ascii="Calibri" w:hAnsi="Calibri" w:cs="Calibri"/>
          <w:sz w:val="24"/>
          <w:szCs w:val="24"/>
        </w:rPr>
        <w:t xml:space="preserve">. </w:t>
      </w:r>
      <w:r w:rsidR="007E1EEE" w:rsidRPr="00AD1D66">
        <w:rPr>
          <w:rFonts w:ascii="Calibri" w:hAnsi="Calibri" w:cs="Calibri"/>
          <w:sz w:val="24"/>
          <w:szCs w:val="24"/>
        </w:rPr>
        <w:t>Budynek składa się z dwóch części połączonych ze sobą przewiązką w poziomie piwnic, parteru oraz I piętra, liczba kondygnacji: 4, powierzchnia użytkowa budynku: 1257,20 m², liczba wejść do budynku: 2.</w:t>
      </w:r>
      <w:r w:rsidR="00FE042B" w:rsidRPr="00AD1D66">
        <w:t xml:space="preserve"> Z</w:t>
      </w:r>
      <w:r w:rsidR="00643257">
        <w:t>akres prac wskazuje na gruntowny remont posadzek i podestu na Sali obsługi</w:t>
      </w:r>
      <w:r w:rsidR="00FE042B" w:rsidRPr="00AD1D66">
        <w:t>, przy jednoczesnym zachowaniu dotychczasowego układu funkcjonalnego.</w:t>
      </w:r>
      <w:r w:rsidR="00FE042B" w:rsidRPr="00AD1D66">
        <w:rPr>
          <w:rFonts w:ascii="Calibri" w:hAnsi="Calibri" w:cs="Calibri"/>
          <w:sz w:val="24"/>
          <w:szCs w:val="24"/>
        </w:rPr>
        <w:t xml:space="preserve"> </w:t>
      </w:r>
      <w:r w:rsidR="0073536D" w:rsidRPr="0073536D">
        <w:rPr>
          <w:rFonts w:ascii="Calibri" w:hAnsi="Calibri" w:cs="Calibri"/>
          <w:color w:val="00B050"/>
          <w:sz w:val="24"/>
          <w:szCs w:val="24"/>
        </w:rPr>
        <w:t>Wykonawca zabezpieczy wejścia z korytarzy przed dostępem osób nieupoważnionych oraz przenikaniem zapylenia z remontowanych pomieszczeń.</w:t>
      </w:r>
    </w:p>
    <w:p w14:paraId="4C06E57F" w14:textId="01F62B9A" w:rsidR="001A2E41" w:rsidRPr="00E87013" w:rsidRDefault="001A2E41" w:rsidP="005422E7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E87013">
        <w:rPr>
          <w:rFonts w:ascii="Calibri" w:hAnsi="Calibri" w:cs="Calibri"/>
          <w:b/>
          <w:bCs/>
          <w:sz w:val="24"/>
          <w:szCs w:val="24"/>
        </w:rPr>
        <w:t>3. Zakres robót</w:t>
      </w:r>
      <w:r w:rsidR="0068217F" w:rsidRPr="00E87013">
        <w:rPr>
          <w:rFonts w:ascii="Calibri" w:hAnsi="Calibri" w:cs="Calibri"/>
          <w:b/>
          <w:bCs/>
          <w:sz w:val="24"/>
          <w:szCs w:val="24"/>
        </w:rPr>
        <w:t>:</w:t>
      </w:r>
    </w:p>
    <w:p w14:paraId="4E9FCD77" w14:textId="4C44C71E" w:rsidR="0068217F" w:rsidRPr="00FE042B" w:rsidRDefault="00FE042B" w:rsidP="00FE042B">
      <w:pPr>
        <w:pStyle w:val="Standard"/>
        <w:spacing w:line="276" w:lineRule="auto"/>
        <w:jc w:val="both"/>
        <w:rPr>
          <w:rFonts w:ascii="Calibri" w:hAnsi="Calibri" w:cs="Calibri"/>
          <w:lang w:val="pl-PL"/>
        </w:rPr>
      </w:pPr>
      <w:r w:rsidRPr="00FE042B">
        <w:rPr>
          <w:rFonts w:ascii="Calibri" w:hAnsi="Calibri" w:cs="Calibri"/>
          <w:lang w:val="pl-PL"/>
        </w:rPr>
        <w:t>Zakres robót przewidzianych do wykonania zawiera Przedmiar robót stanowiący załącznik nr</w:t>
      </w:r>
      <w:r>
        <w:rPr>
          <w:rFonts w:ascii="Calibri" w:hAnsi="Calibri" w:cs="Calibri"/>
          <w:lang w:val="pl-PL"/>
        </w:rPr>
        <w:t xml:space="preserve"> </w:t>
      </w:r>
      <w:r w:rsidRPr="00FE042B">
        <w:rPr>
          <w:rFonts w:ascii="Calibri" w:hAnsi="Calibri" w:cs="Calibri"/>
          <w:lang w:val="pl-PL"/>
        </w:rPr>
        <w:t>1 do niniejszego Opisu przedmiotu zamówienia</w:t>
      </w:r>
      <w:r w:rsidR="00643257">
        <w:rPr>
          <w:rFonts w:ascii="Calibri" w:hAnsi="Calibri" w:cs="Calibri"/>
          <w:lang w:val="pl-PL"/>
        </w:rPr>
        <w:t xml:space="preserve"> w zakresie wyłącznie dotyczącym</w:t>
      </w:r>
      <w:r w:rsidR="00151048">
        <w:rPr>
          <w:rFonts w:ascii="Calibri" w:hAnsi="Calibri" w:cs="Calibri"/>
          <w:lang w:val="pl-PL"/>
        </w:rPr>
        <w:t xml:space="preserve"> Sali obsługi</w:t>
      </w:r>
      <w:r w:rsidR="002456CE">
        <w:rPr>
          <w:rFonts w:ascii="Calibri" w:hAnsi="Calibri" w:cs="Calibri"/>
          <w:lang w:val="pl-PL"/>
        </w:rPr>
        <w:t xml:space="preserve">       (</w:t>
      </w:r>
      <w:r w:rsidR="002456CE" w:rsidRPr="002456CE">
        <w:rPr>
          <w:rFonts w:ascii="Calibri" w:hAnsi="Calibri" w:cs="Calibri"/>
          <w:color w:val="00B050"/>
          <w:lang w:val="pl-PL"/>
        </w:rPr>
        <w:t>z wyłączeniem rozbiórki istniejącej ścianki działowej w pomieszczeniu kasy – stanowisko 9</w:t>
      </w:r>
      <w:r w:rsidR="002456CE">
        <w:rPr>
          <w:rFonts w:ascii="Calibri" w:hAnsi="Calibri" w:cs="Calibri"/>
          <w:lang w:val="pl-PL"/>
        </w:rPr>
        <w:t xml:space="preserve">) </w:t>
      </w:r>
      <w:r w:rsidR="002456CE">
        <w:rPr>
          <w:rFonts w:ascii="Calibri" w:hAnsi="Calibri" w:cs="Calibri"/>
        </w:rPr>
        <w:t xml:space="preserve">                 </w:t>
      </w:r>
      <w:r w:rsidR="00151048">
        <w:rPr>
          <w:rFonts w:ascii="Calibri" w:hAnsi="Calibri" w:cs="Calibri"/>
          <w:lang w:val="pl-PL"/>
        </w:rPr>
        <w:t>i dwóch pomieszczeń biurowych o numerach 12 i 12A</w:t>
      </w:r>
      <w:r w:rsidRPr="00FE042B">
        <w:rPr>
          <w:rFonts w:ascii="Calibri" w:hAnsi="Calibri" w:cs="Calibri"/>
          <w:lang w:val="pl-PL"/>
        </w:rPr>
        <w:t>. W szczególności to:</w:t>
      </w:r>
    </w:p>
    <w:p w14:paraId="37CE41BF" w14:textId="17BE5EAB" w:rsidR="004E655E" w:rsidRPr="00AD1D66" w:rsidRDefault="004E655E" w:rsidP="00643257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zabezpieczenie miejsca wykonywanych robót;</w:t>
      </w:r>
    </w:p>
    <w:p w14:paraId="7D428056" w14:textId="19D19B26" w:rsidR="00277BDE" w:rsidRPr="00AD1D66" w:rsidRDefault="00277BDE" w:rsidP="00643257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zabezpieczenie przeszkleń w sali obsługi;</w:t>
      </w:r>
    </w:p>
    <w:p w14:paraId="1C87EAAC" w14:textId="773E49F3" w:rsidR="00643257" w:rsidRPr="00643257" w:rsidRDefault="00643257" w:rsidP="00643257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demontaż i ponowny montaż mebli i zabudowy meblowej w remontowanych pomieszczeniach</w:t>
      </w:r>
      <w:r>
        <w:rPr>
          <w:rFonts w:ascii="Calibri" w:hAnsi="Calibri" w:cs="Calibri"/>
          <w:sz w:val="24"/>
          <w:szCs w:val="24"/>
        </w:rPr>
        <w:t xml:space="preserve"> (Sali obsługi i w pomieszczeniach biurowych)</w:t>
      </w:r>
      <w:r w:rsidRPr="00AD1D66">
        <w:rPr>
          <w:rFonts w:ascii="Calibri" w:hAnsi="Calibri" w:cs="Calibri"/>
          <w:sz w:val="24"/>
          <w:szCs w:val="24"/>
        </w:rPr>
        <w:t>;</w:t>
      </w:r>
    </w:p>
    <w:p w14:paraId="2265364E" w14:textId="001638AF" w:rsidR="004E655E" w:rsidRPr="00643257" w:rsidRDefault="00277BDE" w:rsidP="00643257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r</w:t>
      </w:r>
      <w:r w:rsidR="00643257">
        <w:rPr>
          <w:rFonts w:ascii="Calibri" w:hAnsi="Calibri" w:cs="Calibri"/>
          <w:sz w:val="24"/>
          <w:szCs w:val="24"/>
        </w:rPr>
        <w:t>ozbiórka warstw podłogi – S</w:t>
      </w:r>
      <w:r w:rsidRPr="00AD1D66">
        <w:rPr>
          <w:rFonts w:ascii="Calibri" w:hAnsi="Calibri" w:cs="Calibri"/>
          <w:sz w:val="24"/>
          <w:szCs w:val="24"/>
        </w:rPr>
        <w:t>ala obsługi</w:t>
      </w:r>
      <w:r w:rsidR="00643257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;</w:t>
      </w:r>
    </w:p>
    <w:p w14:paraId="1A2BCE5E" w14:textId="48E819FD" w:rsidR="004E655E" w:rsidRPr="0020229E" w:rsidRDefault="004E655E" w:rsidP="0020229E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wyniesienie elementów zdemontowanych szaf oraz pozostałych mebli i urządzeń z pomieszczeń przeznaczonych do remontu, ustawienie ich w miejscu wskazanym przez Zamawiającego</w:t>
      </w:r>
      <w:r w:rsidR="0020229E">
        <w:rPr>
          <w:rFonts w:ascii="Calibri" w:hAnsi="Calibri" w:cs="Calibri"/>
          <w:sz w:val="24"/>
          <w:szCs w:val="24"/>
        </w:rPr>
        <w:t xml:space="preserve">- sala obsługi i </w:t>
      </w:r>
      <w:r w:rsidR="0020229E" w:rsidRPr="00AD1D66">
        <w:rPr>
          <w:rFonts w:ascii="Calibri" w:hAnsi="Calibri" w:cs="Calibri"/>
          <w:sz w:val="24"/>
          <w:szCs w:val="24"/>
        </w:rPr>
        <w:t>– pokoje: 12 i 12A;</w:t>
      </w:r>
    </w:p>
    <w:p w14:paraId="27220384" w14:textId="3CE56632" w:rsidR="00277BDE" w:rsidRPr="00AD1D66" w:rsidRDefault="00277BDE" w:rsidP="00643257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 xml:space="preserve">montaż </w:t>
      </w:r>
      <w:r w:rsidR="000C2506" w:rsidRPr="00AD1D66">
        <w:rPr>
          <w:rFonts w:ascii="Calibri" w:hAnsi="Calibri" w:cs="Calibri"/>
          <w:sz w:val="24"/>
          <w:szCs w:val="24"/>
        </w:rPr>
        <w:t>nowych warstw podłogi, na zaimpregnowanych legarach o wym. 8x6 c</w:t>
      </w:r>
      <w:r w:rsidR="00643257">
        <w:rPr>
          <w:rFonts w:ascii="Calibri" w:hAnsi="Calibri" w:cs="Calibri"/>
          <w:sz w:val="24"/>
          <w:szCs w:val="24"/>
        </w:rPr>
        <w:t xml:space="preserve">m </w:t>
      </w:r>
      <w:r w:rsidR="00465377">
        <w:rPr>
          <w:rFonts w:ascii="Calibri" w:hAnsi="Calibri" w:cs="Calibri"/>
          <w:sz w:val="24"/>
          <w:szCs w:val="24"/>
        </w:rPr>
        <w:t>co 4</w:t>
      </w:r>
      <w:r w:rsidR="0020229E">
        <w:rPr>
          <w:rFonts w:ascii="Calibri" w:hAnsi="Calibri" w:cs="Calibri"/>
          <w:sz w:val="24"/>
          <w:szCs w:val="24"/>
        </w:rPr>
        <w:t xml:space="preserve">0 cm </w:t>
      </w:r>
      <w:r w:rsidR="00643257">
        <w:rPr>
          <w:rFonts w:ascii="Calibri" w:hAnsi="Calibri" w:cs="Calibri"/>
          <w:sz w:val="24"/>
          <w:szCs w:val="24"/>
        </w:rPr>
        <w:t>oraz płytach OSB gr. 22 mm – S</w:t>
      </w:r>
      <w:r w:rsidR="000C2506" w:rsidRPr="00AD1D66">
        <w:rPr>
          <w:rFonts w:ascii="Calibri" w:hAnsi="Calibri" w:cs="Calibri"/>
          <w:sz w:val="24"/>
          <w:szCs w:val="24"/>
        </w:rPr>
        <w:t>ala obsługi;</w:t>
      </w:r>
    </w:p>
    <w:p w14:paraId="54BEDEA4" w14:textId="1F355B7E" w:rsidR="004E655E" w:rsidRPr="00AD1D66" w:rsidRDefault="004E655E" w:rsidP="00643257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przygotowanie posadzek do montażu wykładziny PCV (naprawa podłoża</w:t>
      </w:r>
      <w:r w:rsidR="0020229E">
        <w:rPr>
          <w:rFonts w:ascii="Calibri" w:hAnsi="Calibri" w:cs="Calibri"/>
          <w:sz w:val="24"/>
          <w:szCs w:val="24"/>
        </w:rPr>
        <w:t>,</w:t>
      </w:r>
      <w:r w:rsidRPr="00AD1D66">
        <w:rPr>
          <w:rFonts w:ascii="Calibri" w:hAnsi="Calibri" w:cs="Calibri"/>
          <w:sz w:val="24"/>
          <w:szCs w:val="24"/>
        </w:rPr>
        <w:t xml:space="preserve"> wylanie masy samopoziomującej</w:t>
      </w:r>
      <w:r w:rsidR="00643257">
        <w:rPr>
          <w:rFonts w:ascii="Calibri" w:hAnsi="Calibri" w:cs="Calibri"/>
          <w:sz w:val="24"/>
          <w:szCs w:val="24"/>
        </w:rPr>
        <w:t xml:space="preserve"> i szybkoschnącej</w:t>
      </w:r>
      <w:r w:rsidR="0020229E">
        <w:rPr>
          <w:rFonts w:ascii="Calibri" w:hAnsi="Calibri" w:cs="Calibri"/>
          <w:sz w:val="24"/>
          <w:szCs w:val="24"/>
        </w:rPr>
        <w:t>, szlifowanie</w:t>
      </w:r>
      <w:r w:rsidR="00C7611D" w:rsidRPr="00AD1D66">
        <w:rPr>
          <w:rFonts w:ascii="Calibri" w:hAnsi="Calibri" w:cs="Calibri"/>
          <w:sz w:val="24"/>
          <w:szCs w:val="24"/>
        </w:rPr>
        <w:t>,</w:t>
      </w:r>
      <w:r w:rsidRPr="00AD1D66">
        <w:rPr>
          <w:rFonts w:ascii="Calibri" w:hAnsi="Calibri" w:cs="Calibri"/>
          <w:sz w:val="24"/>
          <w:szCs w:val="24"/>
        </w:rPr>
        <w:t xml:space="preserve"> odkurzanie</w:t>
      </w:r>
      <w:r w:rsidR="0020229E">
        <w:rPr>
          <w:rFonts w:ascii="Calibri" w:hAnsi="Calibri" w:cs="Calibri"/>
          <w:sz w:val="24"/>
          <w:szCs w:val="24"/>
        </w:rPr>
        <w:t>,</w:t>
      </w:r>
      <w:r w:rsidRPr="00AD1D66">
        <w:rPr>
          <w:rFonts w:ascii="Calibri" w:hAnsi="Calibri" w:cs="Calibri"/>
          <w:sz w:val="24"/>
          <w:szCs w:val="24"/>
        </w:rPr>
        <w:t xml:space="preserve"> gruntowanie)</w:t>
      </w:r>
      <w:r w:rsidR="000C2506" w:rsidRPr="00AD1D66">
        <w:rPr>
          <w:rFonts w:ascii="Calibri" w:hAnsi="Calibri" w:cs="Calibri"/>
          <w:sz w:val="24"/>
          <w:szCs w:val="24"/>
        </w:rPr>
        <w:t xml:space="preserve"> – pokoje: 12 i 1</w:t>
      </w:r>
      <w:r w:rsidR="00AD1D66" w:rsidRPr="00AD1D66">
        <w:rPr>
          <w:rFonts w:ascii="Calibri" w:hAnsi="Calibri" w:cs="Calibri"/>
          <w:sz w:val="24"/>
          <w:szCs w:val="24"/>
        </w:rPr>
        <w:t>2</w:t>
      </w:r>
      <w:r w:rsidR="000C2506" w:rsidRPr="00AD1D66">
        <w:rPr>
          <w:rFonts w:ascii="Calibri" w:hAnsi="Calibri" w:cs="Calibri"/>
          <w:sz w:val="24"/>
          <w:szCs w:val="24"/>
        </w:rPr>
        <w:t>A</w:t>
      </w:r>
      <w:r w:rsidRPr="00AD1D66">
        <w:rPr>
          <w:rFonts w:ascii="Calibri" w:hAnsi="Calibri" w:cs="Calibri"/>
          <w:sz w:val="24"/>
          <w:szCs w:val="24"/>
        </w:rPr>
        <w:t>;</w:t>
      </w:r>
    </w:p>
    <w:p w14:paraId="0B83E978" w14:textId="15292CBE" w:rsidR="004E655E" w:rsidRPr="00AD1D66" w:rsidRDefault="004E655E" w:rsidP="00643257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bookmarkStart w:id="0" w:name="_Hlk191619481"/>
      <w:r w:rsidRPr="00AD1D66">
        <w:rPr>
          <w:rFonts w:ascii="Calibri" w:hAnsi="Calibri" w:cs="Calibri"/>
          <w:sz w:val="24"/>
          <w:szCs w:val="24"/>
        </w:rPr>
        <w:t>montaż heterogenicznej wykładziny PC</w:t>
      </w:r>
      <w:r w:rsidR="003B7463" w:rsidRPr="00AD1D66">
        <w:rPr>
          <w:rFonts w:ascii="Calibri" w:hAnsi="Calibri" w:cs="Calibri"/>
          <w:sz w:val="24"/>
          <w:szCs w:val="24"/>
        </w:rPr>
        <w:t>V</w:t>
      </w:r>
      <w:r w:rsidRPr="00AD1D66">
        <w:rPr>
          <w:rFonts w:ascii="Calibri" w:hAnsi="Calibri" w:cs="Calibri"/>
          <w:sz w:val="24"/>
          <w:szCs w:val="24"/>
        </w:rPr>
        <w:t xml:space="preserve"> przeznaczonej </w:t>
      </w:r>
      <w:bookmarkStart w:id="1" w:name="_Hlk191619612"/>
      <w:r w:rsidRPr="00AD1D66">
        <w:rPr>
          <w:rFonts w:ascii="Calibri" w:hAnsi="Calibri" w:cs="Calibri"/>
          <w:sz w:val="24"/>
          <w:szCs w:val="24"/>
        </w:rPr>
        <w:t>do obiektów użyteczności publicznej o dużym natężeniu ruchu</w:t>
      </w:r>
      <w:bookmarkEnd w:id="1"/>
      <w:r w:rsidRPr="00AD1D66">
        <w:rPr>
          <w:rFonts w:ascii="Calibri" w:hAnsi="Calibri" w:cs="Calibri"/>
          <w:sz w:val="24"/>
          <w:szCs w:val="24"/>
        </w:rPr>
        <w:t>; wykładzina o podwyższonych parametrach na ścieranie i odpowiedniej klasie reakcji na ogień</w:t>
      </w:r>
      <w:r w:rsidR="00BF11A2" w:rsidRPr="00AD1D66">
        <w:rPr>
          <w:rFonts w:ascii="Calibri" w:hAnsi="Calibri" w:cs="Calibri"/>
          <w:sz w:val="24"/>
          <w:szCs w:val="24"/>
        </w:rPr>
        <w:t xml:space="preserve"> (kolor</w:t>
      </w:r>
      <w:r w:rsidR="009F6C37" w:rsidRPr="00AD1D66">
        <w:rPr>
          <w:rFonts w:ascii="Calibri" w:hAnsi="Calibri" w:cs="Calibri"/>
          <w:sz w:val="24"/>
          <w:szCs w:val="24"/>
        </w:rPr>
        <w:t>: imitacja deski, po przedstawieniu</w:t>
      </w:r>
      <w:r w:rsidR="0020229E">
        <w:rPr>
          <w:rFonts w:ascii="Calibri" w:hAnsi="Calibri" w:cs="Calibri"/>
          <w:sz w:val="24"/>
          <w:szCs w:val="24"/>
        </w:rPr>
        <w:t xml:space="preserve"> i akceptacji</w:t>
      </w:r>
      <w:r w:rsidR="009F6C37" w:rsidRPr="00AD1D66">
        <w:rPr>
          <w:rFonts w:ascii="Calibri" w:hAnsi="Calibri" w:cs="Calibri"/>
          <w:sz w:val="24"/>
          <w:szCs w:val="24"/>
        </w:rPr>
        <w:t xml:space="preserve"> wzornika</w:t>
      </w:r>
      <w:r w:rsidR="00BF11A2" w:rsidRPr="00AD1D66">
        <w:rPr>
          <w:rFonts w:ascii="Calibri" w:hAnsi="Calibri" w:cs="Calibri"/>
          <w:sz w:val="24"/>
          <w:szCs w:val="24"/>
        </w:rPr>
        <w:t xml:space="preserve"> użytkownik</w:t>
      </w:r>
      <w:r w:rsidR="009F6C37" w:rsidRPr="00AD1D66">
        <w:rPr>
          <w:rFonts w:ascii="Calibri" w:hAnsi="Calibri" w:cs="Calibri"/>
          <w:sz w:val="24"/>
          <w:szCs w:val="24"/>
        </w:rPr>
        <w:t>owi</w:t>
      </w:r>
      <w:bookmarkEnd w:id="0"/>
      <w:r w:rsidR="00BF11A2" w:rsidRPr="00AD1D66">
        <w:rPr>
          <w:rFonts w:ascii="Calibri" w:hAnsi="Calibri" w:cs="Calibri"/>
          <w:sz w:val="24"/>
          <w:szCs w:val="24"/>
        </w:rPr>
        <w:t>)</w:t>
      </w:r>
      <w:r w:rsidRPr="00AD1D66">
        <w:rPr>
          <w:rFonts w:ascii="Calibri" w:hAnsi="Calibri" w:cs="Calibri"/>
          <w:sz w:val="24"/>
          <w:szCs w:val="24"/>
        </w:rPr>
        <w:t>;</w:t>
      </w:r>
    </w:p>
    <w:p w14:paraId="60B9F491" w14:textId="5CB61091" w:rsidR="004E655E" w:rsidRPr="0020229E" w:rsidRDefault="004E655E" w:rsidP="0020229E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lastRenderedPageBreak/>
        <w:t>zabezpieczenie podłóg</w:t>
      </w:r>
      <w:r w:rsidR="0020229E">
        <w:rPr>
          <w:rFonts w:ascii="Calibri" w:hAnsi="Calibri" w:cs="Calibri"/>
          <w:sz w:val="24"/>
          <w:szCs w:val="24"/>
        </w:rPr>
        <w:t xml:space="preserve"> </w:t>
      </w:r>
      <w:r w:rsidR="0020229E" w:rsidRPr="00AD1D66">
        <w:rPr>
          <w:rFonts w:ascii="Calibri" w:hAnsi="Calibri" w:cs="Calibri"/>
          <w:sz w:val="24"/>
          <w:szCs w:val="24"/>
        </w:rPr>
        <w:t>– pokoje: 12 i 12A;</w:t>
      </w:r>
    </w:p>
    <w:p w14:paraId="3ECBF607" w14:textId="582BE690" w:rsidR="004E655E" w:rsidRPr="0020229E" w:rsidRDefault="004E655E" w:rsidP="0020229E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gruntowanie ścian i sufitów preparatem wzmacniającym jednokrotnie</w:t>
      </w:r>
      <w:r w:rsidR="0020229E">
        <w:rPr>
          <w:rFonts w:ascii="Calibri" w:hAnsi="Calibri" w:cs="Calibri"/>
          <w:sz w:val="24"/>
          <w:szCs w:val="24"/>
        </w:rPr>
        <w:t xml:space="preserve"> - </w:t>
      </w:r>
      <w:r w:rsidR="0020229E" w:rsidRPr="00AD1D66">
        <w:rPr>
          <w:rFonts w:ascii="Calibri" w:hAnsi="Calibri" w:cs="Calibri"/>
          <w:sz w:val="24"/>
          <w:szCs w:val="24"/>
        </w:rPr>
        <w:t>– pokoje: 12 i 12A;</w:t>
      </w:r>
    </w:p>
    <w:p w14:paraId="305666A4" w14:textId="14A82837" w:rsidR="004E655E" w:rsidRPr="0020229E" w:rsidRDefault="004E655E" w:rsidP="0020229E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przygotowanie powierzchni z szpachlowaniem nierówności powierzchni tynku</w:t>
      </w:r>
      <w:r w:rsidR="0020229E">
        <w:rPr>
          <w:rFonts w:ascii="Calibri" w:hAnsi="Calibri" w:cs="Calibri"/>
          <w:sz w:val="24"/>
          <w:szCs w:val="24"/>
        </w:rPr>
        <w:t xml:space="preserve"> - </w:t>
      </w:r>
      <w:r w:rsidR="0020229E" w:rsidRPr="00AD1D66">
        <w:rPr>
          <w:rFonts w:ascii="Calibri" w:hAnsi="Calibri" w:cs="Calibri"/>
          <w:sz w:val="24"/>
          <w:szCs w:val="24"/>
        </w:rPr>
        <w:t>– pokoje: 12 i 12A;</w:t>
      </w:r>
    </w:p>
    <w:p w14:paraId="39E353EE" w14:textId="7B0DC1EE" w:rsidR="004E655E" w:rsidRPr="0020229E" w:rsidRDefault="004E655E" w:rsidP="0020229E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dwukrotne malowanie farbami emulsyjnymi ścian i sufitów</w:t>
      </w:r>
      <w:r w:rsidR="00BF11A2" w:rsidRPr="00AD1D66">
        <w:rPr>
          <w:rFonts w:ascii="Calibri" w:hAnsi="Calibri" w:cs="Calibri"/>
          <w:sz w:val="24"/>
          <w:szCs w:val="24"/>
        </w:rPr>
        <w:t xml:space="preserve"> (kolor biały)</w:t>
      </w:r>
      <w:r w:rsidR="0020229E">
        <w:rPr>
          <w:rFonts w:ascii="Calibri" w:hAnsi="Calibri" w:cs="Calibri"/>
          <w:sz w:val="24"/>
          <w:szCs w:val="24"/>
        </w:rPr>
        <w:t xml:space="preserve"> - </w:t>
      </w:r>
      <w:r w:rsidR="0020229E" w:rsidRPr="00AD1D66">
        <w:rPr>
          <w:rFonts w:ascii="Calibri" w:hAnsi="Calibri" w:cs="Calibri"/>
          <w:sz w:val="24"/>
          <w:szCs w:val="24"/>
        </w:rPr>
        <w:t>– pokoje: 12 i 12A;</w:t>
      </w:r>
    </w:p>
    <w:p w14:paraId="3A92849E" w14:textId="28EE8060" w:rsidR="004E655E" w:rsidRPr="0020229E" w:rsidRDefault="004E655E" w:rsidP="0020229E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wniesienie i ustawienie mebli i urządzeń</w:t>
      </w:r>
      <w:r w:rsidR="0020229E">
        <w:rPr>
          <w:rFonts w:ascii="Calibri" w:hAnsi="Calibri" w:cs="Calibri"/>
          <w:sz w:val="24"/>
          <w:szCs w:val="24"/>
        </w:rPr>
        <w:t xml:space="preserve"> (Sala obsługi i </w:t>
      </w:r>
      <w:r w:rsidR="0020229E" w:rsidRPr="00AD1D66">
        <w:rPr>
          <w:rFonts w:ascii="Calibri" w:hAnsi="Calibri" w:cs="Calibri"/>
          <w:sz w:val="24"/>
          <w:szCs w:val="24"/>
        </w:rPr>
        <w:t>– pokoje: 12 i 12A;</w:t>
      </w:r>
    </w:p>
    <w:p w14:paraId="692D1242" w14:textId="088A1884" w:rsidR="00D35092" w:rsidRPr="00AD1D66" w:rsidRDefault="00FE042B" w:rsidP="00643257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wywóz i utylizacja odpadów budowlanych (m.in. gruzu, starych wykładzin)</w:t>
      </w:r>
      <w:r w:rsidR="001125A7" w:rsidRPr="00AD1D66">
        <w:rPr>
          <w:rFonts w:ascii="Calibri" w:hAnsi="Calibri" w:cs="Calibri"/>
          <w:sz w:val="24"/>
          <w:szCs w:val="24"/>
        </w:rPr>
        <w:t>.</w:t>
      </w:r>
    </w:p>
    <w:p w14:paraId="7D178647" w14:textId="77777777" w:rsidR="001A2E41" w:rsidRPr="00704A11" w:rsidRDefault="001A2E41" w:rsidP="005422E7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704A11">
        <w:rPr>
          <w:rFonts w:ascii="Calibri" w:hAnsi="Calibri" w:cs="Calibri"/>
          <w:b/>
          <w:bCs/>
          <w:sz w:val="24"/>
          <w:szCs w:val="24"/>
        </w:rPr>
        <w:t>4. Wymagania ogólne dotyczące realizacji robót</w:t>
      </w:r>
    </w:p>
    <w:p w14:paraId="13598ACE" w14:textId="67E2C9D1" w:rsidR="001A2E41" w:rsidRPr="00AD1D66" w:rsidRDefault="001A2E41" w:rsidP="005422E7">
      <w:p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Wykonawca zobowiązuje się wykonać prace remontowe, które nie zostały wyszczególnione w</w:t>
      </w:r>
      <w:r w:rsidR="00EB4654" w:rsidRPr="00AD1D66">
        <w:rPr>
          <w:rFonts w:ascii="Calibri" w:hAnsi="Calibri" w:cs="Calibri"/>
          <w:sz w:val="24"/>
          <w:szCs w:val="24"/>
        </w:rPr>
        <w:t xml:space="preserve"> Przedmiarze robót</w:t>
      </w:r>
      <w:r w:rsidRPr="00AD1D66">
        <w:rPr>
          <w:rFonts w:ascii="Calibri" w:hAnsi="Calibri" w:cs="Calibri"/>
          <w:sz w:val="24"/>
          <w:szCs w:val="24"/>
        </w:rPr>
        <w:t>, a są konieczne do realizacji przedmiotu zamówienia, tak aby był on zdatny w pełni do</w:t>
      </w:r>
      <w:r w:rsidR="00EB4654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użytkowania. Roboty budowlane oraz wszystkie prace związane z wykonywanymi robotami</w:t>
      </w:r>
      <w:r w:rsidR="00EB4654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winny być realizowane zgodnie z wytycznymi odnoszącymi się do przepisów obowiązującego</w:t>
      </w:r>
      <w:r w:rsidR="00EB4654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prawa, obowiązujących norm, warunków technicznych, zasad wiedzy technicznej, przepisów BHP</w:t>
      </w:r>
      <w:r w:rsidR="00EB4654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i P.POŻ.</w:t>
      </w:r>
    </w:p>
    <w:p w14:paraId="02654680" w14:textId="256F26B5" w:rsidR="006F0002" w:rsidRPr="00AD1D66" w:rsidRDefault="006F0002" w:rsidP="005422E7">
      <w:p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 xml:space="preserve">Okres realizacji </w:t>
      </w:r>
      <w:r w:rsidR="00AA68DD" w:rsidRPr="00AD1D66">
        <w:rPr>
          <w:rFonts w:ascii="Calibri" w:hAnsi="Calibri" w:cs="Calibri"/>
          <w:sz w:val="24"/>
          <w:szCs w:val="24"/>
        </w:rPr>
        <w:t>2</w:t>
      </w:r>
      <w:r w:rsidRPr="00AD1D66">
        <w:rPr>
          <w:rFonts w:ascii="Calibri" w:hAnsi="Calibri" w:cs="Calibri"/>
          <w:sz w:val="24"/>
          <w:szCs w:val="24"/>
        </w:rPr>
        <w:t xml:space="preserve"> miesiące od </w:t>
      </w:r>
      <w:r w:rsidR="00CD0177" w:rsidRPr="00AD1D66">
        <w:rPr>
          <w:rFonts w:ascii="Calibri" w:hAnsi="Calibri" w:cs="Calibri"/>
          <w:sz w:val="24"/>
          <w:szCs w:val="24"/>
        </w:rPr>
        <w:t>dnia podpisania umowy.</w:t>
      </w:r>
    </w:p>
    <w:p w14:paraId="19666AF0" w14:textId="18D4E1BC" w:rsidR="009222D6" w:rsidRPr="0020229E" w:rsidRDefault="009222D6" w:rsidP="005422E7">
      <w:pPr>
        <w:jc w:val="both"/>
        <w:rPr>
          <w:rFonts w:ascii="Calibri" w:hAnsi="Calibri" w:cs="Calibri"/>
          <w:sz w:val="24"/>
          <w:szCs w:val="24"/>
        </w:rPr>
      </w:pPr>
      <w:r w:rsidRPr="0020229E">
        <w:rPr>
          <w:sz w:val="24"/>
          <w:szCs w:val="24"/>
        </w:rPr>
        <w:t>Wymagane jest, aby wykonawca dokonał wizji lokalnej w miejscu, gdzie będą wykonywane prace remontowe oraz uzyskał na swoją odpowiedzialność, koszt i ryzyko oraz wszystkie istotne informacje, które mogą być konieczne do przygotowania oferty i podpisania umowy.</w:t>
      </w:r>
    </w:p>
    <w:p w14:paraId="55F6EAD8" w14:textId="3006D112" w:rsidR="001A2E41" w:rsidRPr="00B03677" w:rsidRDefault="001A2E41" w:rsidP="009222D6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B03677">
        <w:rPr>
          <w:rFonts w:ascii="Calibri" w:hAnsi="Calibri" w:cs="Calibri"/>
          <w:sz w:val="24"/>
          <w:szCs w:val="24"/>
        </w:rPr>
        <w:t>Zgodnie z przepisami § 258 ust. 1 Rozporządzenia Ministra Infrastruktury z dnia 12 kwietnia</w:t>
      </w:r>
      <w:r w:rsidR="007E1EEE" w:rsidRPr="00B03677">
        <w:rPr>
          <w:rFonts w:ascii="Calibri" w:hAnsi="Calibri" w:cs="Calibri"/>
          <w:sz w:val="24"/>
          <w:szCs w:val="24"/>
        </w:rPr>
        <w:t xml:space="preserve"> </w:t>
      </w:r>
      <w:r w:rsidRPr="00B03677">
        <w:rPr>
          <w:rFonts w:ascii="Calibri" w:hAnsi="Calibri" w:cs="Calibri"/>
          <w:sz w:val="24"/>
          <w:szCs w:val="24"/>
        </w:rPr>
        <w:t>2002 roku w sprawie warunków technicznych, jakim powinny odpowiadać budynki i ich</w:t>
      </w:r>
      <w:r w:rsidR="007E1EEE" w:rsidRPr="00B03677">
        <w:rPr>
          <w:rFonts w:ascii="Calibri" w:hAnsi="Calibri" w:cs="Calibri"/>
          <w:sz w:val="24"/>
          <w:szCs w:val="24"/>
        </w:rPr>
        <w:t xml:space="preserve"> </w:t>
      </w:r>
      <w:r w:rsidRPr="00B03677">
        <w:rPr>
          <w:rFonts w:ascii="Calibri" w:hAnsi="Calibri" w:cs="Calibri"/>
          <w:sz w:val="24"/>
          <w:szCs w:val="24"/>
        </w:rPr>
        <w:t>usytuowanie (</w:t>
      </w:r>
      <w:proofErr w:type="spellStart"/>
      <w:r w:rsidRPr="00B03677">
        <w:rPr>
          <w:rFonts w:ascii="Calibri" w:hAnsi="Calibri" w:cs="Calibri"/>
          <w:sz w:val="24"/>
          <w:szCs w:val="24"/>
        </w:rPr>
        <w:t>Dz</w:t>
      </w:r>
      <w:proofErr w:type="spellEnd"/>
      <w:r w:rsidRPr="00B03677">
        <w:rPr>
          <w:rFonts w:ascii="Calibri" w:hAnsi="Calibri" w:cs="Calibri"/>
          <w:sz w:val="24"/>
          <w:szCs w:val="24"/>
        </w:rPr>
        <w:t xml:space="preserve"> U. z 2022, poz. 1225 z </w:t>
      </w:r>
      <w:proofErr w:type="spellStart"/>
      <w:r w:rsidRPr="00B03677">
        <w:rPr>
          <w:rFonts w:ascii="Calibri" w:hAnsi="Calibri" w:cs="Calibri"/>
          <w:sz w:val="24"/>
          <w:szCs w:val="24"/>
        </w:rPr>
        <w:t>późn</w:t>
      </w:r>
      <w:proofErr w:type="spellEnd"/>
      <w:r w:rsidRPr="00B03677">
        <w:rPr>
          <w:rFonts w:ascii="Calibri" w:hAnsi="Calibri" w:cs="Calibri"/>
          <w:sz w:val="24"/>
          <w:szCs w:val="24"/>
        </w:rPr>
        <w:t>. zm.) - w budynkach użyteczności publicznej</w:t>
      </w:r>
      <w:r w:rsidR="007E1EEE" w:rsidRPr="00B03677">
        <w:rPr>
          <w:rFonts w:ascii="Calibri" w:hAnsi="Calibri" w:cs="Calibri"/>
          <w:sz w:val="24"/>
          <w:szCs w:val="24"/>
        </w:rPr>
        <w:t xml:space="preserve"> </w:t>
      </w:r>
      <w:r w:rsidRPr="00B03677">
        <w:rPr>
          <w:rFonts w:ascii="Calibri" w:hAnsi="Calibri" w:cs="Calibri"/>
          <w:sz w:val="24"/>
          <w:szCs w:val="24"/>
        </w:rPr>
        <w:t>stosowanie do wykończenia wnętrz materiałów i wyrobów łatwo zapalnych, których produkty</w:t>
      </w:r>
      <w:r w:rsidR="007E1EEE" w:rsidRPr="00B03677">
        <w:rPr>
          <w:rFonts w:ascii="Calibri" w:hAnsi="Calibri" w:cs="Calibri"/>
          <w:sz w:val="24"/>
          <w:szCs w:val="24"/>
        </w:rPr>
        <w:t xml:space="preserve"> </w:t>
      </w:r>
      <w:r w:rsidRPr="00B03677">
        <w:rPr>
          <w:rFonts w:ascii="Calibri" w:hAnsi="Calibri" w:cs="Calibri"/>
          <w:sz w:val="24"/>
          <w:szCs w:val="24"/>
        </w:rPr>
        <w:t>rozkładu termicznego są bardzo toksyczne lub intensywnie dymiące, jest zabronione. Zgodnie z Polską Normą PN-EN 13501-1 - trudno zapalne będą wykładziny które w dokumentach</w:t>
      </w:r>
      <w:r w:rsidR="007E1EEE" w:rsidRPr="00B03677">
        <w:rPr>
          <w:rFonts w:ascii="Calibri" w:hAnsi="Calibri" w:cs="Calibri"/>
          <w:sz w:val="24"/>
          <w:szCs w:val="24"/>
        </w:rPr>
        <w:t xml:space="preserve"> </w:t>
      </w:r>
      <w:r w:rsidRPr="00B03677">
        <w:rPr>
          <w:rFonts w:ascii="Calibri" w:hAnsi="Calibri" w:cs="Calibri"/>
          <w:sz w:val="24"/>
          <w:szCs w:val="24"/>
        </w:rPr>
        <w:t xml:space="preserve">będą oznaczone: </w:t>
      </w:r>
      <w:proofErr w:type="spellStart"/>
      <w:r w:rsidRPr="00B03677">
        <w:rPr>
          <w:rFonts w:ascii="Calibri" w:hAnsi="Calibri" w:cs="Calibri"/>
          <w:sz w:val="24"/>
          <w:szCs w:val="24"/>
        </w:rPr>
        <w:t>Bfl</w:t>
      </w:r>
      <w:proofErr w:type="spellEnd"/>
      <w:r w:rsidRPr="00B03677">
        <w:rPr>
          <w:rFonts w:ascii="Calibri" w:hAnsi="Calibri" w:cs="Calibri"/>
          <w:sz w:val="24"/>
          <w:szCs w:val="24"/>
        </w:rPr>
        <w:t xml:space="preserve"> -s1; </w:t>
      </w:r>
      <w:proofErr w:type="spellStart"/>
      <w:r w:rsidRPr="00B03677">
        <w:rPr>
          <w:rFonts w:ascii="Calibri" w:hAnsi="Calibri" w:cs="Calibri"/>
          <w:sz w:val="24"/>
          <w:szCs w:val="24"/>
        </w:rPr>
        <w:t>Bfl</w:t>
      </w:r>
      <w:proofErr w:type="spellEnd"/>
      <w:r w:rsidRPr="00B03677">
        <w:rPr>
          <w:rFonts w:ascii="Calibri" w:hAnsi="Calibri" w:cs="Calibri"/>
          <w:sz w:val="24"/>
          <w:szCs w:val="24"/>
        </w:rPr>
        <w:t xml:space="preserve"> -s2; </w:t>
      </w:r>
      <w:proofErr w:type="spellStart"/>
      <w:r w:rsidRPr="00B03677">
        <w:rPr>
          <w:rFonts w:ascii="Calibri" w:hAnsi="Calibri" w:cs="Calibri"/>
          <w:sz w:val="24"/>
          <w:szCs w:val="24"/>
        </w:rPr>
        <w:t>Cfl</w:t>
      </w:r>
      <w:proofErr w:type="spellEnd"/>
      <w:r w:rsidRPr="00B03677">
        <w:rPr>
          <w:rFonts w:ascii="Calibri" w:hAnsi="Calibri" w:cs="Calibri"/>
          <w:sz w:val="24"/>
          <w:szCs w:val="24"/>
        </w:rPr>
        <w:t xml:space="preserve"> -s1; </w:t>
      </w:r>
      <w:proofErr w:type="spellStart"/>
      <w:r w:rsidRPr="00B03677">
        <w:rPr>
          <w:rFonts w:ascii="Calibri" w:hAnsi="Calibri" w:cs="Calibri"/>
          <w:sz w:val="24"/>
          <w:szCs w:val="24"/>
        </w:rPr>
        <w:t>Cfl</w:t>
      </w:r>
      <w:proofErr w:type="spellEnd"/>
      <w:r w:rsidRPr="00B03677">
        <w:rPr>
          <w:rFonts w:ascii="Calibri" w:hAnsi="Calibri" w:cs="Calibri"/>
          <w:sz w:val="24"/>
          <w:szCs w:val="24"/>
        </w:rPr>
        <w:t xml:space="preserve"> -s2</w:t>
      </w:r>
      <w:r w:rsidR="007E1EEE" w:rsidRPr="00B03677">
        <w:rPr>
          <w:rFonts w:ascii="Calibri" w:hAnsi="Calibri" w:cs="Calibri"/>
          <w:sz w:val="24"/>
          <w:szCs w:val="24"/>
        </w:rPr>
        <w:t>.</w:t>
      </w:r>
    </w:p>
    <w:p w14:paraId="1F5B7290" w14:textId="3F23E30B" w:rsidR="009222D6" w:rsidRPr="00B03677" w:rsidRDefault="009222D6" w:rsidP="009222D6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B03677">
        <w:rPr>
          <w:rFonts w:ascii="Calibri" w:hAnsi="Calibri" w:cs="Calibri"/>
          <w:sz w:val="24"/>
          <w:szCs w:val="24"/>
        </w:rPr>
        <w:t>K</w:t>
      </w:r>
      <w:r w:rsidRPr="00B03677">
        <w:rPr>
          <w:sz w:val="24"/>
          <w:szCs w:val="24"/>
        </w:rPr>
        <w:t>lasyfikacja obiektowa wykładziny PCV – minimum 33;</w:t>
      </w:r>
    </w:p>
    <w:p w14:paraId="5EC9E18E" w14:textId="3C263172" w:rsidR="009222D6" w:rsidRPr="00B03677" w:rsidRDefault="009222D6" w:rsidP="009222D6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B03677">
        <w:rPr>
          <w:sz w:val="24"/>
          <w:szCs w:val="24"/>
        </w:rPr>
        <w:t>Grubość warstwy użytkowej wykładziny homogenicznej z winylu w postaci rolek o grubości minimum 2 mm;</w:t>
      </w:r>
    </w:p>
    <w:p w14:paraId="1DEA84C2" w14:textId="0DCF5F43" w:rsidR="009222D6" w:rsidRPr="00B03677" w:rsidRDefault="009222D6" w:rsidP="009222D6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B03677">
        <w:rPr>
          <w:sz w:val="24"/>
          <w:szCs w:val="24"/>
        </w:rPr>
        <w:t>Należy zastosować produkty przyjazne środowisku i zdrowiu człowieka;</w:t>
      </w:r>
    </w:p>
    <w:p w14:paraId="67865831" w14:textId="4A607225" w:rsidR="009222D6" w:rsidRPr="00B03677" w:rsidRDefault="009222D6" w:rsidP="009222D6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B03677">
        <w:rPr>
          <w:sz w:val="24"/>
          <w:szCs w:val="24"/>
        </w:rPr>
        <w:t xml:space="preserve">Produkcja zastosowanych wyrobów i materiałów w 100% wolna od </w:t>
      </w:r>
      <w:proofErr w:type="spellStart"/>
      <w:r w:rsidRPr="00B03677">
        <w:rPr>
          <w:sz w:val="24"/>
          <w:szCs w:val="24"/>
        </w:rPr>
        <w:t>ftalanów</w:t>
      </w:r>
      <w:proofErr w:type="spellEnd"/>
      <w:r w:rsidRPr="00B03677">
        <w:rPr>
          <w:sz w:val="24"/>
          <w:szCs w:val="24"/>
        </w:rPr>
        <w:t>;</w:t>
      </w:r>
    </w:p>
    <w:p w14:paraId="7107C47D" w14:textId="7D117CF0" w:rsidR="009222D6" w:rsidRPr="00B03677" w:rsidRDefault="009222D6" w:rsidP="009222D6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B03677">
        <w:rPr>
          <w:sz w:val="24"/>
          <w:szCs w:val="24"/>
        </w:rPr>
        <w:t>Posadzki nie wymagają stosowania powłok ochronnych przez cały okres użytkowania;</w:t>
      </w:r>
    </w:p>
    <w:p w14:paraId="1897CE8E" w14:textId="2FF453D0" w:rsidR="009222D6" w:rsidRPr="00B03677" w:rsidRDefault="009222D6" w:rsidP="009222D6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B03677">
        <w:rPr>
          <w:sz w:val="24"/>
          <w:szCs w:val="24"/>
        </w:rPr>
        <w:t>Posadzki powinny wykazywać odporność na rozwój bakterii i grzybów;</w:t>
      </w:r>
    </w:p>
    <w:p w14:paraId="4B4017DF" w14:textId="1C1DC5CC" w:rsidR="009222D6" w:rsidRPr="00B03677" w:rsidRDefault="009222D6" w:rsidP="009222D6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B03677">
        <w:rPr>
          <w:rFonts w:ascii="Calibri" w:hAnsi="Calibri" w:cs="Calibri"/>
          <w:sz w:val="24"/>
          <w:szCs w:val="24"/>
        </w:rPr>
        <w:t xml:space="preserve">Emisja </w:t>
      </w:r>
      <w:r w:rsidRPr="00B03677">
        <w:rPr>
          <w:sz w:val="24"/>
          <w:szCs w:val="24"/>
        </w:rPr>
        <w:t>formaldehydu – E1;</w:t>
      </w:r>
    </w:p>
    <w:p w14:paraId="360EF293" w14:textId="77777777" w:rsidR="009222D6" w:rsidRPr="00B03677" w:rsidRDefault="009222D6" w:rsidP="009222D6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B03677">
        <w:rPr>
          <w:sz w:val="24"/>
          <w:szCs w:val="24"/>
        </w:rPr>
        <w:t xml:space="preserve">Środek gruntujący – głęboko penetrujący, kleje oraz sznury spawalnicze stosować zalecane przez producenta wykładziny; </w:t>
      </w:r>
    </w:p>
    <w:p w14:paraId="0077E33F" w14:textId="663A7FD8" w:rsidR="000C2506" w:rsidRPr="00B03677" w:rsidRDefault="009222D6" w:rsidP="005422E7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4"/>
          <w:szCs w:val="24"/>
        </w:rPr>
      </w:pPr>
      <w:r w:rsidRPr="00B03677">
        <w:rPr>
          <w:sz w:val="24"/>
          <w:szCs w:val="24"/>
        </w:rPr>
        <w:t>Listwy przypodłogowe (cokołowe) z PCV, wysokości min 5.6 - 6 cm, montowane bezpośrednio do ściany, w kolorze zbliżonym do wykładziny.</w:t>
      </w:r>
    </w:p>
    <w:p w14:paraId="3E582C81" w14:textId="12935E9E" w:rsidR="001A2E41" w:rsidRPr="00B03677" w:rsidRDefault="001A2E41" w:rsidP="005422E7">
      <w:pPr>
        <w:jc w:val="both"/>
        <w:rPr>
          <w:rFonts w:ascii="Calibri" w:hAnsi="Calibri" w:cs="Calibri"/>
          <w:sz w:val="24"/>
          <w:szCs w:val="24"/>
        </w:rPr>
      </w:pPr>
      <w:r w:rsidRPr="00B03677">
        <w:rPr>
          <w:rFonts w:ascii="Calibri" w:hAnsi="Calibri" w:cs="Calibri"/>
          <w:sz w:val="24"/>
          <w:szCs w:val="24"/>
        </w:rPr>
        <w:lastRenderedPageBreak/>
        <w:t>Wymagane jest, aby wykonawca dokonał wizji lokalnej w miejscu, gdzie będą wykonywane prace</w:t>
      </w:r>
      <w:r w:rsidR="007E1EEE" w:rsidRPr="00B03677">
        <w:rPr>
          <w:rFonts w:ascii="Calibri" w:hAnsi="Calibri" w:cs="Calibri"/>
          <w:sz w:val="24"/>
          <w:szCs w:val="24"/>
        </w:rPr>
        <w:t xml:space="preserve"> </w:t>
      </w:r>
      <w:r w:rsidRPr="00B03677">
        <w:rPr>
          <w:rFonts w:ascii="Calibri" w:hAnsi="Calibri" w:cs="Calibri"/>
          <w:sz w:val="24"/>
          <w:szCs w:val="24"/>
        </w:rPr>
        <w:t>remontowe oraz uzyskał na swoją odpowiedzialność, koszt i ryzyko wszystkie istotne informacje,</w:t>
      </w:r>
      <w:r w:rsidR="007E1EEE" w:rsidRPr="00B03677">
        <w:rPr>
          <w:rFonts w:ascii="Calibri" w:hAnsi="Calibri" w:cs="Calibri"/>
          <w:sz w:val="24"/>
          <w:szCs w:val="24"/>
        </w:rPr>
        <w:t xml:space="preserve"> </w:t>
      </w:r>
      <w:r w:rsidRPr="00B03677">
        <w:rPr>
          <w:rFonts w:ascii="Calibri" w:hAnsi="Calibri" w:cs="Calibri"/>
          <w:sz w:val="24"/>
          <w:szCs w:val="24"/>
        </w:rPr>
        <w:t>które mogą być konieczne do przygotowania oferty i podpisania umowy.</w:t>
      </w:r>
    </w:p>
    <w:p w14:paraId="3AA18F44" w14:textId="77777777" w:rsidR="00B23A02" w:rsidRPr="00B23A02" w:rsidRDefault="00B23A02" w:rsidP="005422E7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7B02289" w14:textId="77777777" w:rsidR="001A2E41" w:rsidRPr="00B23A02" w:rsidRDefault="001A2E41" w:rsidP="005422E7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B23A02">
        <w:rPr>
          <w:rFonts w:ascii="Calibri" w:hAnsi="Calibri" w:cs="Calibri"/>
          <w:b/>
          <w:bCs/>
          <w:sz w:val="24"/>
          <w:szCs w:val="24"/>
        </w:rPr>
        <w:t>5. Szczegółowe wymagania</w:t>
      </w:r>
    </w:p>
    <w:p w14:paraId="2AFDE21F" w14:textId="5D1677B5" w:rsidR="001A2E41" w:rsidRPr="00AD1D66" w:rsidRDefault="009222D6" w:rsidP="005422E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9222D6">
        <w:rPr>
          <w:rFonts w:ascii="Calibri" w:hAnsi="Calibri" w:cs="Calibri"/>
          <w:sz w:val="24"/>
          <w:szCs w:val="24"/>
        </w:rPr>
        <w:t>Wykonawca w trakcie realizacji przedmiotu zamówienia zobowiązany jest do</w:t>
      </w:r>
      <w:r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uwzględnienia sugestii i uwag Zamawiającego;</w:t>
      </w:r>
    </w:p>
    <w:p w14:paraId="61956568" w14:textId="183ECA69" w:rsidR="009222D6" w:rsidRPr="00AD1D66" w:rsidRDefault="001A2E41" w:rsidP="005422E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Na życzenie Zamawiającego Wykonawca będzie zobowiązany do przekazania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Zamawiającemu przykładowych materiałów do wykonania robót budowlanych</w:t>
      </w:r>
      <w:r w:rsidR="009222D6" w:rsidRPr="00AD1D66">
        <w:rPr>
          <w:rFonts w:ascii="Calibri" w:hAnsi="Calibri" w:cs="Calibri"/>
          <w:sz w:val="24"/>
          <w:szCs w:val="24"/>
        </w:rPr>
        <w:t xml:space="preserve"> wraz z atestami i certyfikatami</w:t>
      </w:r>
      <w:r w:rsidRPr="00AD1D66">
        <w:rPr>
          <w:rFonts w:ascii="Calibri" w:hAnsi="Calibri" w:cs="Calibri"/>
          <w:sz w:val="24"/>
          <w:szCs w:val="24"/>
        </w:rPr>
        <w:t>,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przed podpisaniem umowy</w:t>
      </w:r>
      <w:r w:rsidR="00B2639B" w:rsidRPr="00AD1D66">
        <w:rPr>
          <w:rFonts w:ascii="Calibri" w:hAnsi="Calibri" w:cs="Calibri"/>
          <w:sz w:val="24"/>
          <w:szCs w:val="24"/>
        </w:rPr>
        <w:t>;</w:t>
      </w:r>
    </w:p>
    <w:p w14:paraId="322A322D" w14:textId="77777777" w:rsidR="00B2639B" w:rsidRPr="00AD1D66" w:rsidRDefault="001A2E41" w:rsidP="005422E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 xml:space="preserve">Wykonawca </w:t>
      </w:r>
      <w:r w:rsidR="00B2639B" w:rsidRPr="00AD1D66">
        <w:rPr>
          <w:rFonts w:ascii="Calibri" w:hAnsi="Calibri" w:cs="Calibri"/>
          <w:sz w:val="24"/>
          <w:szCs w:val="24"/>
        </w:rPr>
        <w:t xml:space="preserve">musi przedłożyć odpowiednie dokumenty, opisujące parametry </w:t>
      </w:r>
      <w:proofErr w:type="spellStart"/>
      <w:r w:rsidR="00B2639B" w:rsidRPr="00AD1D66">
        <w:rPr>
          <w:rFonts w:ascii="Calibri" w:hAnsi="Calibri" w:cs="Calibri"/>
          <w:sz w:val="24"/>
          <w:szCs w:val="24"/>
        </w:rPr>
        <w:t>techniczno</w:t>
      </w:r>
      <w:proofErr w:type="spellEnd"/>
      <w:r w:rsidR="00B2639B" w:rsidRPr="00AD1D66">
        <w:rPr>
          <w:rFonts w:ascii="Calibri" w:hAnsi="Calibri" w:cs="Calibri"/>
          <w:sz w:val="24"/>
          <w:szCs w:val="24"/>
        </w:rPr>
        <w:t>–jakościowe, wymagane prawem certyfikaty i inne dokumenty, dopuszczające dane materiały (wyroby) do użytkowania;</w:t>
      </w:r>
    </w:p>
    <w:p w14:paraId="1351E66A" w14:textId="77777777" w:rsidR="00B2639B" w:rsidRPr="00AD1D66" w:rsidRDefault="001A2E41" w:rsidP="005422E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W cenie ofertowej Wykonawca winien uwzględnić wszystkie koszty bezpośrednie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i pośrednie związane z wszelkimi działaniami i czynnościami zmierzającymi do wykonania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przedmiotu zamówienia w sposób kompletny dla celu jakiemu ma służyć.</w:t>
      </w:r>
    </w:p>
    <w:p w14:paraId="62E56908" w14:textId="15FB3A97" w:rsidR="00B2639B" w:rsidRPr="00AD1D66" w:rsidRDefault="001A2E41" w:rsidP="005422E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Wykonawca zapewni we własnym zakresie wszelkie materiały niezbędne do wykonania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robót objętych zamówieniem. Zakupione i wbudowane materiały muszą odpowiadać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Polskim Normom, wymogom, które określa art. 10 ustawy Prawo budowlane z dnia 7 lipca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1997 r. oraz art. 5 ustawy o wyrobach budowlanych z dnia 16 kwietnia 2004 r.</w:t>
      </w:r>
      <w:r w:rsidR="00B2639B" w:rsidRPr="00AD1D66">
        <w:rPr>
          <w:rFonts w:ascii="Calibri" w:hAnsi="Calibri" w:cs="Calibri"/>
          <w:sz w:val="24"/>
          <w:szCs w:val="24"/>
        </w:rPr>
        <w:t>;</w:t>
      </w:r>
    </w:p>
    <w:p w14:paraId="02226E6A" w14:textId="77777777" w:rsidR="00B2639B" w:rsidRPr="00AD1D66" w:rsidRDefault="001A2E41" w:rsidP="005422E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>Wykonawca jest posiadaczem i wytwórcą wszystkich odpadów powstałych w wyniku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prowadzenia prac. Na Wykonawcy ciążą obowiązki wynikające z ustawy z dnia 14 grudnia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2012 r. o odpadach. Przy realizacji przedmiotowego zamówienia odpadami są materiały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pochodzące z rozbiórki oraz z robót ziemnych, które Wykonawca przewiezie na wybrane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przez siebie wysypisko. Koszty transportu odpadów oraz opłaty za wysypisko winne być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ujęte w cenie ofertowej Wykonawcy</w:t>
      </w:r>
      <w:r w:rsidR="00B2639B" w:rsidRPr="00AD1D66">
        <w:rPr>
          <w:rFonts w:ascii="Calibri" w:hAnsi="Calibri" w:cs="Calibri"/>
          <w:sz w:val="24"/>
          <w:szCs w:val="24"/>
        </w:rPr>
        <w:t>;</w:t>
      </w:r>
    </w:p>
    <w:p w14:paraId="76324103" w14:textId="77777777" w:rsidR="00B2639B" w:rsidRPr="00AD1D66" w:rsidRDefault="001A2E41" w:rsidP="005422E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AD1D66">
        <w:rPr>
          <w:rFonts w:ascii="Calibri" w:hAnsi="Calibri" w:cs="Calibri"/>
          <w:sz w:val="24"/>
          <w:szCs w:val="24"/>
        </w:rPr>
        <w:t xml:space="preserve"> Wykonawca w razie zagrożenia niedotrzymania terminu wykonania zamówienia wprowadzi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dodatkowo wydłużony czas pracy i w dni wolne od pracy informując Zamawiającego o</w:t>
      </w:r>
      <w:r w:rsidR="007E1EEE" w:rsidRPr="00AD1D66">
        <w:rPr>
          <w:rFonts w:ascii="Calibri" w:hAnsi="Calibri" w:cs="Calibri"/>
          <w:sz w:val="24"/>
          <w:szCs w:val="24"/>
        </w:rPr>
        <w:t xml:space="preserve"> </w:t>
      </w:r>
      <w:r w:rsidRPr="00AD1D66">
        <w:rPr>
          <w:rFonts w:ascii="Calibri" w:hAnsi="Calibri" w:cs="Calibri"/>
          <w:sz w:val="24"/>
          <w:szCs w:val="24"/>
        </w:rPr>
        <w:t>wydłużonym czasie pracy z wyprzedzeniem.</w:t>
      </w:r>
    </w:p>
    <w:p w14:paraId="1EB222F0" w14:textId="77777777" w:rsidR="00436C9E" w:rsidRDefault="001A2E41" w:rsidP="00436C9E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436C9E">
        <w:rPr>
          <w:rFonts w:ascii="Calibri" w:hAnsi="Calibri" w:cs="Calibri"/>
          <w:sz w:val="24"/>
          <w:szCs w:val="24"/>
        </w:rPr>
        <w:t>Wykonawca poprzez odpowiednie oznakowanie zabezpieczy teren wykonywania robót</w:t>
      </w:r>
      <w:r w:rsidR="007E1EEE" w:rsidRPr="00436C9E">
        <w:rPr>
          <w:rFonts w:ascii="Calibri" w:hAnsi="Calibri" w:cs="Calibri"/>
          <w:sz w:val="24"/>
          <w:szCs w:val="24"/>
        </w:rPr>
        <w:t xml:space="preserve"> </w:t>
      </w:r>
      <w:r w:rsidRPr="00436C9E">
        <w:rPr>
          <w:rFonts w:ascii="Calibri" w:hAnsi="Calibri" w:cs="Calibri"/>
          <w:sz w:val="24"/>
          <w:szCs w:val="24"/>
        </w:rPr>
        <w:t>budowlanych przed dostępem osób trzecich. Prace będą toczyły się przy czynnym Urzędzie.</w:t>
      </w:r>
    </w:p>
    <w:p w14:paraId="1F137616" w14:textId="43EAB86E" w:rsidR="00B2639B" w:rsidRPr="00436C9E" w:rsidRDefault="001A2E41" w:rsidP="00436C9E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436C9E">
        <w:rPr>
          <w:rFonts w:ascii="Calibri" w:hAnsi="Calibri" w:cs="Calibri"/>
          <w:sz w:val="24"/>
          <w:szCs w:val="24"/>
        </w:rPr>
        <w:t>Po wykonaniu zamawianych robót obowiązkiem Wykonawcy jest przywrócenie obszarów</w:t>
      </w:r>
      <w:r w:rsidR="007E1EEE" w:rsidRPr="00436C9E">
        <w:rPr>
          <w:rFonts w:ascii="Calibri" w:hAnsi="Calibri" w:cs="Calibri"/>
          <w:sz w:val="24"/>
          <w:szCs w:val="24"/>
        </w:rPr>
        <w:t xml:space="preserve"> </w:t>
      </w:r>
      <w:r w:rsidRPr="00436C9E">
        <w:rPr>
          <w:rFonts w:ascii="Calibri" w:hAnsi="Calibri" w:cs="Calibri"/>
          <w:sz w:val="24"/>
          <w:szCs w:val="24"/>
        </w:rPr>
        <w:t>związanych z wykonywaniem prac do stanu pierwotnego.</w:t>
      </w:r>
    </w:p>
    <w:p w14:paraId="389147C3" w14:textId="77777777" w:rsidR="00B2639B" w:rsidRPr="003B4DCD" w:rsidRDefault="001A2E41" w:rsidP="005422E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B2639B">
        <w:rPr>
          <w:rFonts w:ascii="Calibri" w:hAnsi="Calibri" w:cs="Calibri"/>
          <w:sz w:val="24"/>
          <w:szCs w:val="24"/>
        </w:rPr>
        <w:t>Wykonawca zobowiązany jest do składowania wszelkich materiałów rozbiórkowych</w:t>
      </w:r>
      <w:r w:rsidR="007E1EEE" w:rsidRPr="00B2639B">
        <w:rPr>
          <w:rFonts w:ascii="Calibri" w:hAnsi="Calibri" w:cs="Calibri"/>
          <w:sz w:val="24"/>
          <w:szCs w:val="24"/>
        </w:rPr>
        <w:t xml:space="preserve"> </w:t>
      </w:r>
      <w:r w:rsidRPr="00B2639B">
        <w:rPr>
          <w:rFonts w:ascii="Calibri" w:hAnsi="Calibri" w:cs="Calibri"/>
          <w:sz w:val="24"/>
          <w:szCs w:val="24"/>
        </w:rPr>
        <w:t>i odpadów powstałych wskutek realizacji zamówienia w miejscu gwarantującym</w:t>
      </w:r>
      <w:r w:rsidR="007E1EEE" w:rsidRPr="00B2639B">
        <w:rPr>
          <w:rFonts w:ascii="Calibri" w:hAnsi="Calibri" w:cs="Calibri"/>
          <w:sz w:val="24"/>
          <w:szCs w:val="24"/>
        </w:rPr>
        <w:t xml:space="preserve"> </w:t>
      </w:r>
      <w:r w:rsidRPr="003B4DCD">
        <w:rPr>
          <w:rFonts w:ascii="Calibri" w:hAnsi="Calibri" w:cs="Calibri"/>
          <w:sz w:val="24"/>
          <w:szCs w:val="24"/>
        </w:rPr>
        <w:t>niezakłócone użytkowanie obiektu przez Zamawiającego i wykonywanie zamawianych robót</w:t>
      </w:r>
      <w:r w:rsidR="007E1EEE" w:rsidRPr="003B4DCD">
        <w:rPr>
          <w:rFonts w:ascii="Calibri" w:hAnsi="Calibri" w:cs="Calibri"/>
          <w:sz w:val="24"/>
          <w:szCs w:val="24"/>
        </w:rPr>
        <w:t xml:space="preserve"> </w:t>
      </w:r>
      <w:r w:rsidRPr="003B4DCD">
        <w:rPr>
          <w:rFonts w:ascii="Calibri" w:hAnsi="Calibri" w:cs="Calibri"/>
          <w:sz w:val="24"/>
          <w:szCs w:val="24"/>
        </w:rPr>
        <w:t>oraz ich usunięcia po zakończeniu robót.</w:t>
      </w:r>
    </w:p>
    <w:p w14:paraId="1F6A8A33" w14:textId="77777777" w:rsidR="00B2639B" w:rsidRPr="003B4DCD" w:rsidRDefault="001A2E41" w:rsidP="005422E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3B4DCD">
        <w:rPr>
          <w:rFonts w:ascii="Calibri" w:hAnsi="Calibri" w:cs="Calibri"/>
          <w:sz w:val="24"/>
          <w:szCs w:val="24"/>
        </w:rPr>
        <w:t>Wykonawca zobowiązany jest codziennie po zakończonych pracach do bieżącego</w:t>
      </w:r>
      <w:r w:rsidR="007E1EEE" w:rsidRPr="003B4DCD">
        <w:rPr>
          <w:rFonts w:ascii="Calibri" w:hAnsi="Calibri" w:cs="Calibri"/>
          <w:sz w:val="24"/>
          <w:szCs w:val="24"/>
        </w:rPr>
        <w:t xml:space="preserve"> </w:t>
      </w:r>
      <w:r w:rsidRPr="003B4DCD">
        <w:rPr>
          <w:rFonts w:ascii="Calibri" w:hAnsi="Calibri" w:cs="Calibri"/>
          <w:sz w:val="24"/>
          <w:szCs w:val="24"/>
        </w:rPr>
        <w:t>porządkowania miejsca wykonywanych prac.</w:t>
      </w:r>
    </w:p>
    <w:p w14:paraId="72AC2980" w14:textId="4019BE34" w:rsidR="00B2639B" w:rsidRDefault="001A2E41" w:rsidP="005422E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3B4DCD">
        <w:rPr>
          <w:rFonts w:ascii="Calibri" w:hAnsi="Calibri" w:cs="Calibri"/>
          <w:sz w:val="24"/>
          <w:szCs w:val="24"/>
        </w:rPr>
        <w:lastRenderedPageBreak/>
        <w:t>Wykonawca poniesie koszty związane z wypłatą odszkodowań za wszelkie zniszczenia, które</w:t>
      </w:r>
      <w:r w:rsidR="007E1EEE" w:rsidRPr="003B4DCD">
        <w:rPr>
          <w:rFonts w:ascii="Calibri" w:hAnsi="Calibri" w:cs="Calibri"/>
          <w:sz w:val="24"/>
          <w:szCs w:val="24"/>
        </w:rPr>
        <w:t xml:space="preserve"> </w:t>
      </w:r>
      <w:r w:rsidRPr="003B4DCD">
        <w:rPr>
          <w:rFonts w:ascii="Calibri" w:hAnsi="Calibri" w:cs="Calibri"/>
          <w:sz w:val="24"/>
          <w:szCs w:val="24"/>
        </w:rPr>
        <w:t>powstały w trakcie prowadzenia robót, chyba że wynikają one z przyczyn, za które</w:t>
      </w:r>
      <w:r w:rsidR="007E1EEE" w:rsidRPr="003B4DCD">
        <w:rPr>
          <w:rFonts w:ascii="Calibri" w:hAnsi="Calibri" w:cs="Calibri"/>
          <w:sz w:val="24"/>
          <w:szCs w:val="24"/>
        </w:rPr>
        <w:t xml:space="preserve"> </w:t>
      </w:r>
      <w:r w:rsidRPr="003B4DCD">
        <w:rPr>
          <w:rFonts w:ascii="Calibri" w:hAnsi="Calibri" w:cs="Calibri"/>
          <w:sz w:val="24"/>
          <w:szCs w:val="24"/>
        </w:rPr>
        <w:t>Wykonawca nie ponosi odpowiedzialności.</w:t>
      </w:r>
    </w:p>
    <w:p w14:paraId="08094729" w14:textId="51150800" w:rsidR="008C566E" w:rsidRPr="00D17801" w:rsidRDefault="008C566E" w:rsidP="00E02317">
      <w:pPr>
        <w:pStyle w:val="Akapitzlist"/>
        <w:jc w:val="both"/>
        <w:rPr>
          <w:rFonts w:ascii="Calibri" w:hAnsi="Calibri" w:cs="Calibri"/>
          <w:sz w:val="24"/>
          <w:szCs w:val="24"/>
          <w:highlight w:val="yellow"/>
        </w:rPr>
      </w:pPr>
    </w:p>
    <w:sectPr w:rsidR="008C566E" w:rsidRPr="00D178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B4B60" w14:textId="77777777" w:rsidR="00EC1F37" w:rsidRDefault="00EC1F37" w:rsidP="005F4865">
      <w:pPr>
        <w:spacing w:after="0" w:line="240" w:lineRule="auto"/>
      </w:pPr>
      <w:r>
        <w:separator/>
      </w:r>
    </w:p>
  </w:endnote>
  <w:endnote w:type="continuationSeparator" w:id="0">
    <w:p w14:paraId="2448F8B8" w14:textId="77777777" w:rsidR="00EC1F37" w:rsidRDefault="00EC1F37" w:rsidP="005F4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D453D" w14:textId="77777777" w:rsidR="00EC1F37" w:rsidRDefault="00EC1F37" w:rsidP="005F4865">
      <w:pPr>
        <w:spacing w:after="0" w:line="240" w:lineRule="auto"/>
      </w:pPr>
      <w:r>
        <w:separator/>
      </w:r>
    </w:p>
  </w:footnote>
  <w:footnote w:type="continuationSeparator" w:id="0">
    <w:p w14:paraId="1FCFD4A7" w14:textId="77777777" w:rsidR="00EC1F37" w:rsidRDefault="00EC1F37" w:rsidP="005F4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B9499" w14:textId="099AB47E" w:rsidR="00B03677" w:rsidRPr="00235D42" w:rsidRDefault="00B03677">
    <w:pPr>
      <w:pStyle w:val="Nagwek"/>
      <w:rPr>
        <w:i/>
        <w:iCs/>
      </w:rPr>
    </w:pPr>
    <w:r w:rsidRPr="00235D42">
      <w:rPr>
        <w:i/>
        <w:iCs/>
      </w:rPr>
      <w:t>Znak sprawy: 1201-ILZ.261.15.2025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A2E89"/>
    <w:multiLevelType w:val="hybridMultilevel"/>
    <w:tmpl w:val="1BF25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D5B"/>
    <w:multiLevelType w:val="hybridMultilevel"/>
    <w:tmpl w:val="AC78ED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F5C5E"/>
    <w:multiLevelType w:val="hybridMultilevel"/>
    <w:tmpl w:val="026AF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25709"/>
    <w:multiLevelType w:val="hybridMultilevel"/>
    <w:tmpl w:val="AB740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470F3"/>
    <w:multiLevelType w:val="hybridMultilevel"/>
    <w:tmpl w:val="E294D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A036E"/>
    <w:multiLevelType w:val="hybridMultilevel"/>
    <w:tmpl w:val="7B9EC9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24039"/>
    <w:multiLevelType w:val="hybridMultilevel"/>
    <w:tmpl w:val="94BC9A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B0700C"/>
    <w:multiLevelType w:val="hybridMultilevel"/>
    <w:tmpl w:val="AF7CC3A8"/>
    <w:lvl w:ilvl="0" w:tplc="5DFE5A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FB3"/>
    <w:rsid w:val="000112A9"/>
    <w:rsid w:val="000408F5"/>
    <w:rsid w:val="00060B94"/>
    <w:rsid w:val="000A7D80"/>
    <w:rsid w:val="000C1D28"/>
    <w:rsid w:val="000C2506"/>
    <w:rsid w:val="00107E7B"/>
    <w:rsid w:val="001125A7"/>
    <w:rsid w:val="00140E18"/>
    <w:rsid w:val="00151048"/>
    <w:rsid w:val="00154A98"/>
    <w:rsid w:val="001A2E41"/>
    <w:rsid w:val="001E581D"/>
    <w:rsid w:val="0020229E"/>
    <w:rsid w:val="0022518B"/>
    <w:rsid w:val="0022607B"/>
    <w:rsid w:val="00235D42"/>
    <w:rsid w:val="002456CE"/>
    <w:rsid w:val="00246347"/>
    <w:rsid w:val="00260806"/>
    <w:rsid w:val="00264B88"/>
    <w:rsid w:val="002721F7"/>
    <w:rsid w:val="00277BDE"/>
    <w:rsid w:val="003019E3"/>
    <w:rsid w:val="003663E4"/>
    <w:rsid w:val="00375F5C"/>
    <w:rsid w:val="003B4DCD"/>
    <w:rsid w:val="003B7463"/>
    <w:rsid w:val="003D7567"/>
    <w:rsid w:val="00404FB2"/>
    <w:rsid w:val="004255DF"/>
    <w:rsid w:val="00433BD2"/>
    <w:rsid w:val="00436C9E"/>
    <w:rsid w:val="00437254"/>
    <w:rsid w:val="004468AD"/>
    <w:rsid w:val="00465377"/>
    <w:rsid w:val="00474CC1"/>
    <w:rsid w:val="004C36F4"/>
    <w:rsid w:val="004E655E"/>
    <w:rsid w:val="0051773D"/>
    <w:rsid w:val="005422E7"/>
    <w:rsid w:val="00554433"/>
    <w:rsid w:val="005F4865"/>
    <w:rsid w:val="006079EF"/>
    <w:rsid w:val="00617045"/>
    <w:rsid w:val="006310AC"/>
    <w:rsid w:val="00643257"/>
    <w:rsid w:val="00647A73"/>
    <w:rsid w:val="00655947"/>
    <w:rsid w:val="00665326"/>
    <w:rsid w:val="0068217F"/>
    <w:rsid w:val="006E274C"/>
    <w:rsid w:val="006F0002"/>
    <w:rsid w:val="00704A11"/>
    <w:rsid w:val="00707F6F"/>
    <w:rsid w:val="00714076"/>
    <w:rsid w:val="0073536D"/>
    <w:rsid w:val="00746F35"/>
    <w:rsid w:val="0077366F"/>
    <w:rsid w:val="00791894"/>
    <w:rsid w:val="007E1EEE"/>
    <w:rsid w:val="007E213E"/>
    <w:rsid w:val="007F0BB9"/>
    <w:rsid w:val="007F0CD1"/>
    <w:rsid w:val="007F485F"/>
    <w:rsid w:val="008522A4"/>
    <w:rsid w:val="0086418B"/>
    <w:rsid w:val="008B692E"/>
    <w:rsid w:val="008C566E"/>
    <w:rsid w:val="008E1B1E"/>
    <w:rsid w:val="009222D6"/>
    <w:rsid w:val="00927B2B"/>
    <w:rsid w:val="00934DB6"/>
    <w:rsid w:val="0095381B"/>
    <w:rsid w:val="009902B2"/>
    <w:rsid w:val="009C2954"/>
    <w:rsid w:val="009E7071"/>
    <w:rsid w:val="009F6C37"/>
    <w:rsid w:val="00A24DEF"/>
    <w:rsid w:val="00AA4448"/>
    <w:rsid w:val="00AA68DD"/>
    <w:rsid w:val="00AB6AB9"/>
    <w:rsid w:val="00AC401E"/>
    <w:rsid w:val="00AD1850"/>
    <w:rsid w:val="00AD1D66"/>
    <w:rsid w:val="00AD478E"/>
    <w:rsid w:val="00AE43FA"/>
    <w:rsid w:val="00B03677"/>
    <w:rsid w:val="00B104B7"/>
    <w:rsid w:val="00B20339"/>
    <w:rsid w:val="00B210D9"/>
    <w:rsid w:val="00B23A02"/>
    <w:rsid w:val="00B2639B"/>
    <w:rsid w:val="00B6013A"/>
    <w:rsid w:val="00B66F92"/>
    <w:rsid w:val="00BC3F95"/>
    <w:rsid w:val="00BD7112"/>
    <w:rsid w:val="00BF11A2"/>
    <w:rsid w:val="00C16003"/>
    <w:rsid w:val="00C63673"/>
    <w:rsid w:val="00C7611D"/>
    <w:rsid w:val="00CC27B6"/>
    <w:rsid w:val="00CD0177"/>
    <w:rsid w:val="00CE4501"/>
    <w:rsid w:val="00D17801"/>
    <w:rsid w:val="00D35092"/>
    <w:rsid w:val="00D575CC"/>
    <w:rsid w:val="00D708F7"/>
    <w:rsid w:val="00DB506B"/>
    <w:rsid w:val="00DF076C"/>
    <w:rsid w:val="00E02317"/>
    <w:rsid w:val="00E50E11"/>
    <w:rsid w:val="00E54E86"/>
    <w:rsid w:val="00E77F29"/>
    <w:rsid w:val="00E87013"/>
    <w:rsid w:val="00EB4654"/>
    <w:rsid w:val="00EC1CBD"/>
    <w:rsid w:val="00EC1F37"/>
    <w:rsid w:val="00EF6616"/>
    <w:rsid w:val="00F90556"/>
    <w:rsid w:val="00FA1952"/>
    <w:rsid w:val="00FA5FB3"/>
    <w:rsid w:val="00FE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BBD404"/>
  <w15:chartTrackingRefBased/>
  <w15:docId w15:val="{2E037759-6211-43D1-82D5-066F7D93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68217F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6821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2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213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3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677"/>
  </w:style>
  <w:style w:type="paragraph" w:styleId="Stopka">
    <w:name w:val="footer"/>
    <w:basedOn w:val="Normalny"/>
    <w:link w:val="StopkaZnak"/>
    <w:uiPriority w:val="99"/>
    <w:unhideWhenUsed/>
    <w:rsid w:val="00B03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1136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Żukowska Zofia</dc:creator>
  <cp:keywords/>
  <dc:description/>
  <cp:lastModifiedBy>Szymanek-Górniak Jolanta</cp:lastModifiedBy>
  <cp:revision>12</cp:revision>
  <cp:lastPrinted>2025-05-19T11:09:00Z</cp:lastPrinted>
  <dcterms:created xsi:type="dcterms:W3CDTF">2025-05-20T09:59:00Z</dcterms:created>
  <dcterms:modified xsi:type="dcterms:W3CDTF">2025-05-29T12:43:00Z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1201-ILN-1.200.133.2025.14</vt:lpwstr>
  </property>
  <property fmtid="{D5CDD505-2E9C-101B-9397-08002B2CF9AE}" pid="3" name="UNPPisma">
    <vt:lpwstr>1201-25-076339</vt:lpwstr>
  </property>
  <property fmtid="{D5CDD505-2E9C-101B-9397-08002B2CF9AE}" pid="4" name="ZnakSprawy">
    <vt:lpwstr>1201-ILN-1.200.133.2025</vt:lpwstr>
  </property>
  <property fmtid="{D5CDD505-2E9C-101B-9397-08002B2CF9AE}" pid="5" name="ZnakSprawy2">
    <vt:lpwstr>Znak sprawy: 1201-ILN-1.200.133.2025</vt:lpwstr>
  </property>
  <property fmtid="{D5CDD505-2E9C-101B-9397-08002B2CF9AE}" pid="6" name="AktualnaDataSlownie">
    <vt:lpwstr>21 maja 2025</vt:lpwstr>
  </property>
  <property fmtid="{D5CDD505-2E9C-101B-9397-08002B2CF9AE}" pid="7" name="ZnakSprawyPrzedPrzeniesieniem">
    <vt:lpwstr>1201-ILN-2.200.5.2025</vt:lpwstr>
  </property>
  <property fmtid="{D5CDD505-2E9C-101B-9397-08002B2CF9AE}" pid="8" name="Autor">
    <vt:lpwstr>Żukowska Zofia</vt:lpwstr>
  </property>
  <property fmtid="{D5CDD505-2E9C-101B-9397-08002B2CF9AE}" pid="9" name="Autor2">
    <vt:lpwstr>Zofia Żukowska</vt:lpwstr>
  </property>
  <property fmtid="{D5CDD505-2E9C-101B-9397-08002B2CF9AE}" pid="10" name="AutorInicjaly">
    <vt:lpwstr>ZŻ12</vt:lpwstr>
  </property>
  <property fmtid="{D5CDD505-2E9C-101B-9397-08002B2CF9AE}" pid="11" name="AutorNrTelefonu">
    <vt:lpwstr>(12) 629-02-15</vt:lpwstr>
  </property>
  <property fmtid="{D5CDD505-2E9C-101B-9397-08002B2CF9AE}" pid="12" name="AutorEmail">
    <vt:lpwstr>zofia.zukowska@mf.gov.pl</vt:lpwstr>
  </property>
  <property fmtid="{D5CDD505-2E9C-101B-9397-08002B2CF9AE}" pid="13" name="Stanowisko">
    <vt:lpwstr>Specjalista</vt:lpwstr>
  </property>
  <property fmtid="{D5CDD505-2E9C-101B-9397-08002B2CF9AE}" pid="14" name="OpisPisma">
    <vt:lpwstr>Korekta OPZ_Remont posadzek w US w Oświęcimiu</vt:lpwstr>
  </property>
  <property fmtid="{D5CDD505-2E9C-101B-9397-08002B2CF9AE}" pid="15" name="Komorka">
    <vt:lpwstr>IDPW Dyrektor Izby Administracji Skarbowej w Krakowie</vt:lpwstr>
  </property>
  <property fmtid="{D5CDD505-2E9C-101B-9397-08002B2CF9AE}" pid="16" name="KodKomorki">
    <vt:lpwstr>IDPW</vt:lpwstr>
  </property>
  <property fmtid="{D5CDD505-2E9C-101B-9397-08002B2CF9AE}" pid="17" name="AktualnaData">
    <vt:lpwstr>2025-05-21</vt:lpwstr>
  </property>
  <property fmtid="{D5CDD505-2E9C-101B-9397-08002B2CF9AE}" pid="18" name="Wydzial">
    <vt:lpwstr>ILN-1 Referat Inwestycji i Remontów</vt:lpwstr>
  </property>
  <property fmtid="{D5CDD505-2E9C-101B-9397-08002B2CF9AE}" pid="19" name="KodWydzialu">
    <vt:lpwstr>ILN-1</vt:lpwstr>
  </property>
  <property fmtid="{D5CDD505-2E9C-101B-9397-08002B2CF9AE}" pid="20" name="ZaakceptowanePrzez">
    <vt:lpwstr>n/d</vt:lpwstr>
  </property>
  <property fmtid="{D5CDD505-2E9C-101B-9397-08002B2CF9AE}" pid="21" name="PrzekazanieDo">
    <vt:lpwstr>ILZ Referat Zamówień Publicznych (ILZ)</vt:lpwstr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Krakowie</vt:lpwstr>
  </property>
  <property fmtid="{D5CDD505-2E9C-101B-9397-08002B2CF9AE}" pid="39" name="PolaDodatkowe1">
    <vt:lpwstr>Izba Administracji Skarbowej w Krakowie</vt:lpwstr>
  </property>
  <property fmtid="{D5CDD505-2E9C-101B-9397-08002B2CF9AE}" pid="40" name="DaneJednostki2">
    <vt:lpwstr>Kraków</vt:lpwstr>
  </property>
  <property fmtid="{D5CDD505-2E9C-101B-9397-08002B2CF9AE}" pid="41" name="PolaDodatkowe2">
    <vt:lpwstr>Kraków</vt:lpwstr>
  </property>
  <property fmtid="{D5CDD505-2E9C-101B-9397-08002B2CF9AE}" pid="42" name="DaneJednostki3">
    <vt:lpwstr>31-111</vt:lpwstr>
  </property>
  <property fmtid="{D5CDD505-2E9C-101B-9397-08002B2CF9AE}" pid="43" name="PolaDodatkowe3">
    <vt:lpwstr>31-111</vt:lpwstr>
  </property>
  <property fmtid="{D5CDD505-2E9C-101B-9397-08002B2CF9AE}" pid="44" name="DaneJednostki4">
    <vt:lpwstr>Al. Krasińskiego</vt:lpwstr>
  </property>
  <property fmtid="{D5CDD505-2E9C-101B-9397-08002B2CF9AE}" pid="45" name="PolaDodatkowe4">
    <vt:lpwstr>Al. Krasińskiego</vt:lpwstr>
  </property>
  <property fmtid="{D5CDD505-2E9C-101B-9397-08002B2CF9AE}" pid="46" name="DaneJednostki5">
    <vt:lpwstr>11B</vt:lpwstr>
  </property>
  <property fmtid="{D5CDD505-2E9C-101B-9397-08002B2CF9AE}" pid="47" name="PolaDodatkowe5">
    <vt:lpwstr>11B</vt:lpwstr>
  </property>
  <property fmtid="{D5CDD505-2E9C-101B-9397-08002B2CF9AE}" pid="48" name="DaneJednostki6">
    <vt:lpwstr>12 62 90 200</vt:lpwstr>
  </property>
  <property fmtid="{D5CDD505-2E9C-101B-9397-08002B2CF9AE}" pid="49" name="PolaDodatkowe6">
    <vt:lpwstr>12 62 90 200</vt:lpwstr>
  </property>
  <property fmtid="{D5CDD505-2E9C-101B-9397-08002B2CF9AE}" pid="50" name="DaneJednostki7">
    <vt:lpwstr>12 42 16 757</vt:lpwstr>
  </property>
  <property fmtid="{D5CDD505-2E9C-101B-9397-08002B2CF9AE}" pid="51" name="PolaDodatkowe7">
    <vt:lpwstr>12 42 16 757</vt:lpwstr>
  </property>
  <property fmtid="{D5CDD505-2E9C-101B-9397-08002B2CF9AE}" pid="52" name="DaneJednostki8">
    <vt:lpwstr>sekretariat.krasinskiego.ias.krakow@mf.gov.pl</vt:lpwstr>
  </property>
  <property fmtid="{D5CDD505-2E9C-101B-9397-08002B2CF9AE}" pid="53" name="PolaDodatkowe8">
    <vt:lpwstr>sekretariat.krasinskiego.ias.krakow@mf.gov.pl</vt:lpwstr>
  </property>
  <property fmtid="{D5CDD505-2E9C-101B-9397-08002B2CF9AE}" pid="54" name="DaneJednostki9">
    <vt:lpwstr>www.malopolskie.kas.gov.pl | ADE AE:PL-78514-69777-WGGFS-30 |</vt:lpwstr>
  </property>
  <property fmtid="{D5CDD505-2E9C-101B-9397-08002B2CF9AE}" pid="55" name="PolaDodatkowe9">
    <vt:lpwstr>www.malopolskie.kas.gov.pl | ADE AE:PL-78514-69777-WGGFS-30 |</vt:lpwstr>
  </property>
  <property fmtid="{D5CDD505-2E9C-101B-9397-08002B2CF9AE}" pid="56" name="DaneJednostki10">
    <vt:lpwstr>Dyrektor Izby Administracji Skarbowej w Krakowie</vt:lpwstr>
  </property>
  <property fmtid="{D5CDD505-2E9C-101B-9397-08002B2CF9AE}" pid="57" name="PolaDodatkowe10">
    <vt:lpwstr>Dyrektor Izby Administracji Skarbowej w Krakowie</vt:lpwstr>
  </property>
  <property fmtid="{D5CDD505-2E9C-101B-9397-08002B2CF9AE}" pid="58" name="DaneJednostki11">
    <vt:lpwstr>/9ew9t75coj/SkrytkaESP</vt:lpwstr>
  </property>
  <property fmtid="{D5CDD505-2E9C-101B-9397-08002B2CF9AE}" pid="59" name="PolaDodatkowe11">
    <vt:lpwstr>/9ew9t75coj/SkrytkaESP</vt:lpwstr>
  </property>
  <property fmtid="{D5CDD505-2E9C-101B-9397-08002B2CF9AE}" pid="60" name="DaneJednostki12">
    <vt:lpwstr>Dyrektor</vt:lpwstr>
  </property>
  <property fmtid="{D5CDD505-2E9C-101B-9397-08002B2CF9AE}" pid="61" name="PolaDodatkowe12">
    <vt:lpwstr>Dyrektor</vt:lpwstr>
  </property>
  <property fmtid="{D5CDD505-2E9C-101B-9397-08002B2CF9AE}" pid="62" name="DaneJednostki13">
    <vt:lpwstr>Izby Administracji Skarbowej</vt:lpwstr>
  </property>
  <property fmtid="{D5CDD505-2E9C-101B-9397-08002B2CF9AE}" pid="63" name="PolaDodatkowe13">
    <vt:lpwstr>Izby Administracji Skarbowej</vt:lpwstr>
  </property>
  <property fmtid="{D5CDD505-2E9C-101B-9397-08002B2CF9AE}" pid="64" name="DaneJednostki14">
    <vt:lpwstr>w Krakowie</vt:lpwstr>
  </property>
  <property fmtid="{D5CDD505-2E9C-101B-9397-08002B2CF9AE}" pid="65" name="PolaDodatkowe14">
    <vt:lpwstr>w Krakowie</vt:lpwstr>
  </property>
  <property fmtid="{D5CDD505-2E9C-101B-9397-08002B2CF9AE}" pid="66" name="DaneJednostki15">
    <vt:lpwstr>Ogólną klauzulę informacyjną, dotyczącą przetwarzania danych osobowych znajdą Państwo na stronie Biuletynu Informacji Publicznej http://www.malopolskie.kas.gov.pl w zakładce Organizacja/Ochrona Danych Osobowych oraz na tablicach informacyjnych w naszej siedzibie.</vt:lpwstr>
  </property>
  <property fmtid="{D5CDD505-2E9C-101B-9397-08002B2CF9AE}" pid="67" name="PolaDodatkowe15">
    <vt:lpwstr>Ogólną klauzulę informacyjną, dotyczącą przetwarzania danych osobowych znajdą Państwo na stronie Biuletynu Informacji Publicznej http://www.malopolskie.kas.gov.pl w zakładce Organizacja/Ochrona Danych Osobowych oraz na tablicach informacyjnych w naszej siedzibie.</vt:lpwstr>
  </property>
  <property fmtid="{D5CDD505-2E9C-101B-9397-08002B2CF9AE}" pid="68" name="DaneJednostki16">
    <vt:lpwstr>Urząd czynny jest: od poniedziałku do piątku od 8:00 do 15:00.</vt:lpwstr>
  </property>
  <property fmtid="{D5CDD505-2E9C-101B-9397-08002B2CF9AE}" pid="69" name="PolaDodatkowe16">
    <vt:lpwstr>Urząd czynny jest: od poniedziałku do piątku od 8:00 do 15:00.</vt:lpwstr>
  </property>
  <property fmtid="{D5CDD505-2E9C-101B-9397-08002B2CF9AE}" pid="70" name="DaneJednostki17">
    <vt:lpwstr>22 330 03 30 (z telefonów komórkowych)               801 055 055 (z telefonów stacjonarnych)</vt:lpwstr>
  </property>
  <property fmtid="{D5CDD505-2E9C-101B-9397-08002B2CF9AE}" pid="71" name="PolaDodatkowe17">
    <vt:lpwstr>22 330 03 30 (z telefonów komórkowych)               801 055 055 (z telefonów stacjonarnych)</vt:lpwstr>
  </property>
  <property fmtid="{D5CDD505-2E9C-101B-9397-08002B2CF9AE}" pid="72" name="KodKreskowy">
    <vt:lpwstr/>
  </property>
  <property fmtid="{D5CDD505-2E9C-101B-9397-08002B2CF9AE}" pid="73" name="TrescPisma">
    <vt:lpwstr/>
  </property>
  <property fmtid="{D5CDD505-2E9C-101B-9397-08002B2CF9AE}" pid="74" name="MFCATEGORY">
    <vt:lpwstr>InformacjePubliczneInformacjeSektoraPublicznego</vt:lpwstr>
  </property>
  <property fmtid="{D5CDD505-2E9C-101B-9397-08002B2CF9AE}" pid="75" name="MFClassifiedBy">
    <vt:lpwstr>UxC4dwLulzfINJ8nQH+xvX5LNGipWa4BRSZhPgxsCvnbT7mpFwh+HJCAiVnAfojTnXMTEGAOMDSzYC929/dVDQ==</vt:lpwstr>
  </property>
  <property fmtid="{D5CDD505-2E9C-101B-9397-08002B2CF9AE}" pid="76" name="MFClassificationDate">
    <vt:lpwstr>2025-02-03T13:07:23.0069438+01:00</vt:lpwstr>
  </property>
  <property fmtid="{D5CDD505-2E9C-101B-9397-08002B2CF9AE}" pid="77" name="MFClassifiedBySID">
    <vt:lpwstr>UxC4dwLulzfINJ8nQH+xvX5LNGipWa4BRSZhPgxsCvm42mrIC/DSDv0ggS+FjUN/2v1BBotkLlY5aAiEhoi6uccgffp8G6kqW6+YUc1XzFXfQn9MtlthdvpB+BQ+jeQk</vt:lpwstr>
  </property>
  <property fmtid="{D5CDD505-2E9C-101B-9397-08002B2CF9AE}" pid="78" name="MFGRNItemId">
    <vt:lpwstr>GRN-29df36f0-63bc-41e1-a6f8-f6db2c8bc5aa</vt:lpwstr>
  </property>
  <property fmtid="{D5CDD505-2E9C-101B-9397-08002B2CF9AE}" pid="79" name="MFHash">
    <vt:lpwstr>UT0Pfz/uouzLPNfWzluVrvQQ8KdNc+iAehPI4z/gnVc=</vt:lpwstr>
  </property>
  <property fmtid="{D5CDD505-2E9C-101B-9397-08002B2CF9AE}" pid="80" name="MFVisualMarkingsSettings">
    <vt:lpwstr>HeaderAlignment=1;FooterAlignment=1</vt:lpwstr>
  </property>
  <property fmtid="{D5CDD505-2E9C-101B-9397-08002B2CF9AE}" pid="81" name="DLPManualFileClassification">
    <vt:lpwstr>{2755b7d9-e53d-4779-a40c-03797dcf43b3}</vt:lpwstr>
  </property>
  <property fmtid="{D5CDD505-2E9C-101B-9397-08002B2CF9AE}" pid="82" name="MFRefresh">
    <vt:lpwstr>False</vt:lpwstr>
  </property>
</Properties>
</file>